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1555" w:rsidRDefault="00F81555" w:rsidP="00F81555">
      <w:pPr>
        <w:jc w:val="center"/>
        <w:rPr>
          <w:rFonts w:ascii="方正大黑简体" w:eastAsia="方正大黑简体" w:hAnsiTheme="minorEastAsia" w:hint="eastAsia"/>
          <w:sz w:val="44"/>
          <w:szCs w:val="28"/>
        </w:rPr>
      </w:pPr>
    </w:p>
    <w:p w:rsidR="00F81555" w:rsidRPr="00F81555" w:rsidRDefault="00F81555" w:rsidP="00F81555">
      <w:pPr>
        <w:jc w:val="center"/>
        <w:rPr>
          <w:rFonts w:ascii="方正大黑简体" w:eastAsia="方正大黑简体" w:hAnsiTheme="minorEastAsia" w:hint="eastAsia"/>
          <w:sz w:val="44"/>
          <w:szCs w:val="28"/>
        </w:rPr>
      </w:pPr>
      <w:r w:rsidRPr="00F81555">
        <w:rPr>
          <w:rFonts w:ascii="方正大黑简体" w:eastAsia="方正大黑简体" w:hAnsiTheme="minorEastAsia" w:hint="eastAsia"/>
          <w:sz w:val="44"/>
          <w:szCs w:val="28"/>
        </w:rPr>
        <w:t>特优生培训策略</w:t>
      </w:r>
    </w:p>
    <w:p w:rsidR="00F81555" w:rsidRPr="00F81555" w:rsidRDefault="00F81555" w:rsidP="00F81555">
      <w:pPr>
        <w:rPr>
          <w:rFonts w:asciiTheme="minorEastAsia" w:eastAsiaTheme="minorEastAsia" w:hAnsiTheme="minorEastAsia"/>
          <w:b/>
          <w:sz w:val="28"/>
          <w:szCs w:val="28"/>
        </w:rPr>
      </w:pPr>
    </w:p>
    <w:p w:rsidR="00F81555" w:rsidRPr="00F81555" w:rsidRDefault="00F81555" w:rsidP="00F81555">
      <w:pPr>
        <w:ind w:firstLineChars="200" w:firstLine="560"/>
        <w:rPr>
          <w:rFonts w:ascii="微软雅黑" w:eastAsia="微软雅黑" w:hAnsi="微软雅黑" w:hint="eastAsia"/>
          <w:b/>
          <w:color w:val="FF0000"/>
          <w:sz w:val="28"/>
          <w:szCs w:val="28"/>
        </w:rPr>
      </w:pPr>
      <w:r w:rsidRPr="00F81555">
        <w:rPr>
          <w:rFonts w:ascii="微软雅黑" w:eastAsia="微软雅黑" w:hAnsi="微软雅黑" w:hint="eastAsia"/>
          <w:b/>
          <w:color w:val="FF0000"/>
          <w:sz w:val="28"/>
          <w:szCs w:val="28"/>
        </w:rPr>
        <w:t>特优生培训策略一</w:t>
      </w:r>
      <w:r w:rsidRPr="00F81555">
        <w:rPr>
          <w:rFonts w:ascii="微软雅黑" w:eastAsia="微软雅黑" w:hAnsi="微软雅黑" w:hint="eastAsia"/>
          <w:b/>
          <w:color w:val="FF0000"/>
          <w:sz w:val="28"/>
          <w:szCs w:val="28"/>
        </w:rPr>
        <w:t>：</w:t>
      </w:r>
      <w:r w:rsidRPr="00F81555">
        <w:rPr>
          <w:rFonts w:ascii="微软雅黑" w:eastAsia="微软雅黑" w:hAnsi="微软雅黑"/>
          <w:b/>
          <w:color w:val="FF0000"/>
          <w:sz w:val="28"/>
          <w:szCs w:val="28"/>
        </w:rPr>
        <w:t>掌控特优生的特点</w:t>
      </w:r>
    </w:p>
    <w:p w:rsidR="00F81555" w:rsidRPr="00F81555" w:rsidRDefault="00F81555" w:rsidP="00F81555">
      <w:pPr>
        <w:ind w:firstLineChars="200" w:firstLine="562"/>
        <w:rPr>
          <w:rFonts w:asciiTheme="minorEastAsia" w:eastAsiaTheme="minorEastAsia" w:hAnsiTheme="minorEastAsia"/>
          <w:b/>
          <w:sz w:val="28"/>
          <w:szCs w:val="28"/>
        </w:rPr>
      </w:pPr>
      <w:r w:rsidRPr="00F81555">
        <w:rPr>
          <w:rFonts w:asciiTheme="minorEastAsia" w:eastAsiaTheme="minorEastAsia" w:hAnsiTheme="minorEastAsia"/>
          <w:b/>
          <w:sz w:val="28"/>
          <w:szCs w:val="28"/>
        </w:rPr>
        <w:t>1.特优生之“</w:t>
      </w:r>
      <w:r w:rsidRPr="00F81555">
        <w:rPr>
          <w:rFonts w:ascii="方正大黑简体" w:eastAsia="方正大黑简体" w:hAnsiTheme="minorEastAsia" w:hint="eastAsia"/>
          <w:color w:val="034FF7"/>
          <w:sz w:val="44"/>
          <w:szCs w:val="28"/>
        </w:rPr>
        <w:t>特殊</w:t>
      </w:r>
      <w:r w:rsidRPr="00F81555">
        <w:rPr>
          <w:rFonts w:asciiTheme="minorEastAsia" w:eastAsiaTheme="minorEastAsia" w:hAnsiTheme="minorEastAsia"/>
          <w:b/>
          <w:sz w:val="28"/>
          <w:szCs w:val="28"/>
        </w:rPr>
        <w:t>”。</w:t>
      </w:r>
    </w:p>
    <w:p w:rsidR="00F81555" w:rsidRPr="00F81555" w:rsidRDefault="00F81555" w:rsidP="00F81555">
      <w:pPr>
        <w:numPr>
          <w:ilvl w:val="0"/>
          <w:numId w:val="8"/>
        </w:numPr>
        <w:rPr>
          <w:rFonts w:asciiTheme="minorEastAsia" w:eastAsiaTheme="minorEastAsia" w:hAnsiTheme="minorEastAsia"/>
          <w:b/>
          <w:sz w:val="28"/>
          <w:szCs w:val="28"/>
        </w:rPr>
      </w:pPr>
      <w:r w:rsidRPr="00F81555">
        <w:rPr>
          <w:rFonts w:asciiTheme="minorEastAsia" w:eastAsiaTheme="minorEastAsia" w:hAnsiTheme="minorEastAsia" w:hint="eastAsia"/>
          <w:b/>
          <w:sz w:val="28"/>
          <w:szCs w:val="28"/>
        </w:rPr>
        <w:t>天赋异禀，有的还拥有超强记忆力和不点自通的神奇理解力</w:t>
      </w:r>
      <w:r w:rsidRPr="00F81555">
        <w:rPr>
          <w:rFonts w:asciiTheme="minorEastAsia" w:eastAsiaTheme="minorEastAsia" w:hAnsiTheme="minorEastAsia"/>
          <w:b/>
          <w:sz w:val="28"/>
          <w:szCs w:val="28"/>
        </w:rPr>
        <w:t>,有的对于某一学科尤其擅长，有时候不得不承认人和人之间还是有差异的。先天的遗传因素对于一个人的成才具有一定的影响。</w:t>
      </w:r>
    </w:p>
    <w:p w:rsidR="00F81555" w:rsidRPr="00F81555" w:rsidRDefault="00F81555" w:rsidP="00F81555">
      <w:pPr>
        <w:numPr>
          <w:ilvl w:val="0"/>
          <w:numId w:val="8"/>
        </w:numPr>
        <w:rPr>
          <w:rFonts w:asciiTheme="minorEastAsia" w:eastAsiaTheme="minorEastAsia" w:hAnsiTheme="minorEastAsia"/>
          <w:b/>
          <w:sz w:val="28"/>
          <w:szCs w:val="28"/>
        </w:rPr>
      </w:pPr>
      <w:r w:rsidRPr="00F81555">
        <w:rPr>
          <w:rFonts w:asciiTheme="minorEastAsia" w:eastAsiaTheme="minorEastAsia" w:hAnsiTheme="minorEastAsia" w:hint="eastAsia"/>
          <w:b/>
          <w:sz w:val="28"/>
          <w:szCs w:val="28"/>
        </w:rPr>
        <w:t>有鲜明的个性，总有一个“标签”能对应上他们，有主见，个人意识比较强</w:t>
      </w:r>
      <w:r w:rsidRPr="00F81555">
        <w:rPr>
          <w:rFonts w:asciiTheme="minorEastAsia" w:eastAsiaTheme="minorEastAsia" w:hAnsiTheme="minorEastAsia"/>
          <w:b/>
          <w:sz w:val="28"/>
          <w:szCs w:val="28"/>
        </w:rPr>
        <w:t>(倔)。</w:t>
      </w:r>
    </w:p>
    <w:p w:rsidR="00F81555" w:rsidRPr="00F81555" w:rsidRDefault="00F81555" w:rsidP="00F81555">
      <w:pPr>
        <w:numPr>
          <w:ilvl w:val="0"/>
          <w:numId w:val="8"/>
        </w:numPr>
        <w:rPr>
          <w:rFonts w:asciiTheme="minorEastAsia" w:eastAsiaTheme="minorEastAsia" w:hAnsiTheme="minorEastAsia"/>
          <w:b/>
          <w:sz w:val="28"/>
          <w:szCs w:val="28"/>
        </w:rPr>
      </w:pPr>
      <w:r w:rsidRPr="00F81555">
        <w:rPr>
          <w:rFonts w:asciiTheme="minorEastAsia" w:eastAsiaTheme="minorEastAsia" w:hAnsiTheme="minorEastAsia" w:hint="eastAsia"/>
          <w:b/>
          <w:sz w:val="28"/>
          <w:szCs w:val="28"/>
        </w:rPr>
        <w:t>会自主学习、勤于思索、善于纠错、敢于质疑，有很强的专注能力</w:t>
      </w:r>
      <w:r w:rsidRPr="00F81555">
        <w:rPr>
          <w:rFonts w:asciiTheme="minorEastAsia" w:eastAsiaTheme="minorEastAsia" w:hAnsiTheme="minorEastAsia"/>
          <w:b/>
          <w:sz w:val="28"/>
          <w:szCs w:val="28"/>
        </w:rPr>
        <w:t>(定力)，学习非常高效，以致于有时候看起来毫不费力的就能学好的表象。</w:t>
      </w:r>
    </w:p>
    <w:p w:rsidR="00F81555" w:rsidRPr="00F81555" w:rsidRDefault="00F81555" w:rsidP="00F81555">
      <w:pPr>
        <w:numPr>
          <w:ilvl w:val="0"/>
          <w:numId w:val="8"/>
        </w:numPr>
        <w:rPr>
          <w:rFonts w:asciiTheme="minorEastAsia" w:eastAsiaTheme="minorEastAsia" w:hAnsiTheme="minorEastAsia"/>
          <w:b/>
          <w:sz w:val="28"/>
          <w:szCs w:val="28"/>
        </w:rPr>
      </w:pPr>
      <w:r w:rsidRPr="00F81555">
        <w:rPr>
          <w:rFonts w:asciiTheme="minorEastAsia" w:eastAsiaTheme="minorEastAsia" w:hAnsiTheme="minorEastAsia" w:hint="eastAsia"/>
          <w:b/>
          <w:sz w:val="28"/>
          <w:szCs w:val="28"/>
        </w:rPr>
        <w:t>有时候表面“不听课”，实则很会听课。</w:t>
      </w:r>
    </w:p>
    <w:p w:rsidR="00F81555" w:rsidRPr="00F81555" w:rsidRDefault="00F81555" w:rsidP="00F81555">
      <w:pPr>
        <w:numPr>
          <w:ilvl w:val="0"/>
          <w:numId w:val="8"/>
        </w:numPr>
        <w:rPr>
          <w:rFonts w:asciiTheme="minorEastAsia" w:eastAsiaTheme="minorEastAsia" w:hAnsiTheme="minorEastAsia"/>
          <w:b/>
          <w:sz w:val="28"/>
          <w:szCs w:val="28"/>
        </w:rPr>
      </w:pPr>
      <w:r w:rsidRPr="00F81555">
        <w:rPr>
          <w:rFonts w:asciiTheme="minorEastAsia" w:eastAsiaTheme="minorEastAsia" w:hAnsiTheme="minorEastAsia" w:hint="eastAsia"/>
          <w:b/>
          <w:sz w:val="28"/>
          <w:szCs w:val="28"/>
        </w:rPr>
        <w:t>情商相对较低，很多尖子班老师因此“受伤”。</w:t>
      </w:r>
    </w:p>
    <w:p w:rsidR="00F81555" w:rsidRPr="00F81555" w:rsidRDefault="00F81555" w:rsidP="00F81555">
      <w:pPr>
        <w:ind w:firstLineChars="200" w:firstLine="562"/>
        <w:rPr>
          <w:rFonts w:asciiTheme="minorEastAsia" w:eastAsiaTheme="minorEastAsia" w:hAnsiTheme="minorEastAsia"/>
          <w:b/>
          <w:sz w:val="28"/>
          <w:szCs w:val="28"/>
        </w:rPr>
      </w:pPr>
    </w:p>
    <w:p w:rsidR="00F81555" w:rsidRPr="00F81555" w:rsidRDefault="00F81555" w:rsidP="00F81555">
      <w:pPr>
        <w:ind w:firstLineChars="200" w:firstLine="560"/>
        <w:rPr>
          <w:rFonts w:ascii="微软雅黑" w:eastAsia="微软雅黑" w:hAnsi="微软雅黑"/>
          <w:b/>
          <w:color w:val="FF0000"/>
          <w:sz w:val="28"/>
          <w:szCs w:val="28"/>
        </w:rPr>
      </w:pPr>
      <w:r w:rsidRPr="00F81555">
        <w:rPr>
          <w:rFonts w:ascii="微软雅黑" w:eastAsia="微软雅黑" w:hAnsi="微软雅黑" w:hint="eastAsia"/>
          <w:b/>
          <w:color w:val="FF0000"/>
          <w:sz w:val="28"/>
          <w:szCs w:val="28"/>
        </w:rPr>
        <w:t>特优生培训策略二</w:t>
      </w:r>
      <w:r>
        <w:rPr>
          <w:rFonts w:ascii="微软雅黑" w:eastAsia="微软雅黑" w:hAnsi="微软雅黑" w:hint="eastAsia"/>
          <w:b/>
          <w:color w:val="FF0000"/>
          <w:sz w:val="28"/>
          <w:szCs w:val="28"/>
        </w:rPr>
        <w:t>：</w:t>
      </w:r>
      <w:r w:rsidRPr="00F81555">
        <w:rPr>
          <w:rFonts w:ascii="微软雅黑" w:eastAsia="微软雅黑" w:hAnsi="微软雅黑"/>
          <w:b/>
          <w:color w:val="FF0000"/>
          <w:sz w:val="28"/>
          <w:szCs w:val="28"/>
        </w:rPr>
        <w:t>掌控特优生的特点</w:t>
      </w:r>
    </w:p>
    <w:p w:rsidR="00F81555" w:rsidRPr="00F81555" w:rsidRDefault="00F81555" w:rsidP="00F81555">
      <w:pPr>
        <w:ind w:firstLineChars="200" w:firstLine="562"/>
        <w:rPr>
          <w:rFonts w:asciiTheme="minorEastAsia" w:eastAsiaTheme="minorEastAsia" w:hAnsiTheme="minorEastAsia"/>
          <w:b/>
          <w:sz w:val="28"/>
          <w:szCs w:val="28"/>
        </w:rPr>
      </w:pPr>
      <w:r w:rsidRPr="00F81555">
        <w:rPr>
          <w:rFonts w:asciiTheme="minorEastAsia" w:eastAsiaTheme="minorEastAsia" w:hAnsiTheme="minorEastAsia"/>
          <w:b/>
          <w:sz w:val="28"/>
          <w:szCs w:val="28"/>
        </w:rPr>
        <w:t>2. 特优生之“</w:t>
      </w:r>
      <w:r w:rsidRPr="00F81555">
        <w:rPr>
          <w:rFonts w:ascii="方正大黑简体" w:eastAsia="方正大黑简体" w:hAnsiTheme="minorEastAsia"/>
          <w:color w:val="034FF7"/>
          <w:sz w:val="44"/>
          <w:szCs w:val="28"/>
        </w:rPr>
        <w:t>普通</w:t>
      </w:r>
      <w:r w:rsidRPr="00F81555">
        <w:rPr>
          <w:rFonts w:asciiTheme="minorEastAsia" w:eastAsiaTheme="minorEastAsia" w:hAnsiTheme="minorEastAsia"/>
          <w:b/>
          <w:sz w:val="28"/>
          <w:szCs w:val="28"/>
        </w:rPr>
        <w:t>”。</w:t>
      </w:r>
    </w:p>
    <w:p w:rsidR="00F81555" w:rsidRPr="00F81555" w:rsidRDefault="00F81555" w:rsidP="00F81555">
      <w:pPr>
        <w:numPr>
          <w:ilvl w:val="0"/>
          <w:numId w:val="8"/>
        </w:numPr>
        <w:rPr>
          <w:rFonts w:asciiTheme="minorEastAsia" w:eastAsiaTheme="minorEastAsia" w:hAnsiTheme="minorEastAsia"/>
          <w:b/>
          <w:sz w:val="28"/>
          <w:szCs w:val="28"/>
        </w:rPr>
      </w:pPr>
      <w:r w:rsidRPr="00F81555">
        <w:rPr>
          <w:rFonts w:asciiTheme="minorEastAsia" w:eastAsiaTheme="minorEastAsia" w:hAnsiTheme="minorEastAsia" w:hint="eastAsia"/>
          <w:b/>
          <w:sz w:val="28"/>
          <w:szCs w:val="28"/>
        </w:rPr>
        <w:t>有自己的兴趣爱好，游戏、小说、八卦、睡觉、少男少女那些</w:t>
      </w:r>
      <w:r w:rsidRPr="00F81555">
        <w:rPr>
          <w:rFonts w:asciiTheme="minorEastAsia" w:eastAsiaTheme="minorEastAsia" w:hAnsiTheme="minorEastAsia"/>
          <w:b/>
          <w:sz w:val="28"/>
          <w:szCs w:val="28"/>
        </w:rPr>
        <w:t>.....</w:t>
      </w:r>
    </w:p>
    <w:p w:rsidR="00F81555" w:rsidRPr="00F81555" w:rsidRDefault="00F81555" w:rsidP="00F81555">
      <w:pPr>
        <w:numPr>
          <w:ilvl w:val="0"/>
          <w:numId w:val="8"/>
        </w:numPr>
        <w:rPr>
          <w:rFonts w:asciiTheme="minorEastAsia" w:eastAsiaTheme="minorEastAsia" w:hAnsiTheme="minorEastAsia"/>
          <w:b/>
          <w:sz w:val="28"/>
          <w:szCs w:val="28"/>
        </w:rPr>
      </w:pPr>
      <w:r w:rsidRPr="00F81555">
        <w:rPr>
          <w:rFonts w:asciiTheme="minorEastAsia" w:eastAsiaTheme="minorEastAsia" w:hAnsiTheme="minorEastAsia" w:hint="eastAsia"/>
          <w:b/>
          <w:sz w:val="28"/>
          <w:szCs w:val="28"/>
        </w:rPr>
        <w:t>特优生几乎都有自己的薄弱学科，以双语表现较为明显。</w:t>
      </w:r>
    </w:p>
    <w:p w:rsidR="00F81555" w:rsidRPr="00F81555" w:rsidRDefault="00F81555" w:rsidP="00F81555">
      <w:pPr>
        <w:numPr>
          <w:ilvl w:val="0"/>
          <w:numId w:val="8"/>
        </w:numPr>
        <w:rPr>
          <w:rFonts w:asciiTheme="minorEastAsia" w:eastAsiaTheme="minorEastAsia" w:hAnsiTheme="minorEastAsia"/>
          <w:b/>
          <w:sz w:val="28"/>
          <w:szCs w:val="28"/>
        </w:rPr>
      </w:pPr>
      <w:r w:rsidRPr="00F81555">
        <w:rPr>
          <w:rFonts w:asciiTheme="minorEastAsia" w:eastAsiaTheme="minorEastAsia" w:hAnsiTheme="minorEastAsia" w:hint="eastAsia"/>
          <w:b/>
          <w:sz w:val="28"/>
          <w:szCs w:val="28"/>
        </w:rPr>
        <w:t>规范答题、书写不符合要求。</w:t>
      </w:r>
    </w:p>
    <w:p w:rsidR="00F81555" w:rsidRPr="00F81555" w:rsidRDefault="00F81555" w:rsidP="00F81555">
      <w:pPr>
        <w:numPr>
          <w:ilvl w:val="0"/>
          <w:numId w:val="8"/>
        </w:numPr>
        <w:rPr>
          <w:rFonts w:asciiTheme="minorEastAsia" w:eastAsiaTheme="minorEastAsia" w:hAnsiTheme="minorEastAsia"/>
          <w:b/>
          <w:sz w:val="28"/>
          <w:szCs w:val="28"/>
        </w:rPr>
      </w:pPr>
      <w:r w:rsidRPr="00F81555">
        <w:rPr>
          <w:rFonts w:asciiTheme="minorEastAsia" w:eastAsiaTheme="minorEastAsia" w:hAnsiTheme="minorEastAsia" w:hint="eastAsia"/>
          <w:b/>
          <w:sz w:val="28"/>
          <w:szCs w:val="28"/>
        </w:rPr>
        <w:t>面对学习也会有很大的思想压力，也可能会有一</w:t>
      </w:r>
      <w:r w:rsidRPr="00F81555">
        <w:rPr>
          <w:rFonts w:asciiTheme="minorEastAsia" w:eastAsiaTheme="minorEastAsia" w:hAnsiTheme="minorEastAsia"/>
          <w:b/>
          <w:sz w:val="28"/>
          <w:szCs w:val="28"/>
        </w:rPr>
        <w:t>定的心理问题。相对于</w:t>
      </w:r>
      <w:r w:rsidRPr="00F81555">
        <w:rPr>
          <w:rFonts w:asciiTheme="minorEastAsia" w:eastAsiaTheme="minorEastAsia" w:hAnsiTheme="minorEastAsia"/>
          <w:b/>
          <w:sz w:val="28"/>
          <w:szCs w:val="28"/>
        </w:rPr>
        <w:lastRenderedPageBreak/>
        <w:t>普通学生而言，他们大多会隐藏自己的内心问题，表现出无所谓、满不在乎，缺少宣泄、倾诉的机会和环境。</w:t>
      </w:r>
    </w:p>
    <w:p w:rsidR="00F81555" w:rsidRPr="00F81555" w:rsidRDefault="00F81555" w:rsidP="00F81555">
      <w:pPr>
        <w:numPr>
          <w:ilvl w:val="0"/>
          <w:numId w:val="8"/>
        </w:numPr>
        <w:rPr>
          <w:rFonts w:asciiTheme="minorEastAsia" w:eastAsiaTheme="minorEastAsia" w:hAnsiTheme="minorEastAsia"/>
          <w:b/>
          <w:sz w:val="28"/>
          <w:szCs w:val="28"/>
        </w:rPr>
      </w:pPr>
      <w:r w:rsidRPr="00F81555">
        <w:rPr>
          <w:rFonts w:asciiTheme="minorEastAsia" w:eastAsiaTheme="minorEastAsia" w:hAnsiTheme="minorEastAsia" w:hint="eastAsia"/>
          <w:b/>
          <w:sz w:val="28"/>
          <w:szCs w:val="28"/>
        </w:rPr>
        <w:t>从内心深处渴望被肯定、被表扬。</w:t>
      </w:r>
    </w:p>
    <w:p w:rsidR="00F81555" w:rsidRPr="00F81555" w:rsidRDefault="00F81555" w:rsidP="00F81555">
      <w:pPr>
        <w:numPr>
          <w:ilvl w:val="0"/>
          <w:numId w:val="8"/>
        </w:numPr>
        <w:rPr>
          <w:rFonts w:asciiTheme="minorEastAsia" w:eastAsiaTheme="minorEastAsia" w:hAnsiTheme="minorEastAsia"/>
          <w:b/>
          <w:sz w:val="28"/>
          <w:szCs w:val="28"/>
        </w:rPr>
      </w:pPr>
      <w:r w:rsidRPr="00F81555">
        <w:rPr>
          <w:rFonts w:asciiTheme="minorEastAsia" w:eastAsiaTheme="minorEastAsia" w:hAnsiTheme="minorEastAsia" w:hint="eastAsia"/>
          <w:b/>
          <w:sz w:val="28"/>
          <w:szCs w:val="28"/>
        </w:rPr>
        <w:t>也会违纪，自我约束力同样</w:t>
      </w:r>
      <w:bookmarkStart w:id="0" w:name="_GoBack"/>
      <w:bookmarkEnd w:id="0"/>
      <w:r w:rsidRPr="00F81555">
        <w:rPr>
          <w:rFonts w:asciiTheme="minorEastAsia" w:eastAsiaTheme="minorEastAsia" w:hAnsiTheme="minorEastAsia" w:hint="eastAsia"/>
          <w:b/>
          <w:sz w:val="28"/>
          <w:szCs w:val="28"/>
        </w:rPr>
        <w:t>偏弱。</w:t>
      </w:r>
    </w:p>
    <w:p w:rsidR="00F81555" w:rsidRDefault="00F81555" w:rsidP="00F81555">
      <w:pPr>
        <w:ind w:firstLineChars="200" w:firstLine="560"/>
        <w:rPr>
          <w:rFonts w:ascii="微软雅黑" w:eastAsia="微软雅黑" w:hAnsi="微软雅黑" w:hint="eastAsia"/>
          <w:b/>
          <w:color w:val="FF0000"/>
          <w:sz w:val="28"/>
          <w:szCs w:val="28"/>
        </w:rPr>
      </w:pPr>
    </w:p>
    <w:p w:rsidR="00F81555" w:rsidRPr="00F81555" w:rsidRDefault="00F81555" w:rsidP="00F81555">
      <w:pPr>
        <w:ind w:firstLineChars="200" w:firstLine="560"/>
        <w:rPr>
          <w:rFonts w:ascii="微软雅黑" w:eastAsia="微软雅黑" w:hAnsi="微软雅黑"/>
          <w:b/>
          <w:color w:val="FF0000"/>
          <w:sz w:val="28"/>
          <w:szCs w:val="28"/>
        </w:rPr>
      </w:pPr>
      <w:r w:rsidRPr="00F81555">
        <w:rPr>
          <w:rFonts w:ascii="微软雅黑" w:eastAsia="微软雅黑" w:hAnsi="微软雅黑" w:hint="eastAsia"/>
          <w:b/>
          <w:color w:val="FF0000"/>
          <w:sz w:val="28"/>
          <w:szCs w:val="28"/>
        </w:rPr>
        <w:t>特优生培训策略三</w:t>
      </w:r>
      <w:r>
        <w:rPr>
          <w:rFonts w:ascii="微软雅黑" w:eastAsia="微软雅黑" w:hAnsi="微软雅黑" w:hint="eastAsia"/>
          <w:b/>
          <w:color w:val="FF0000"/>
          <w:sz w:val="28"/>
          <w:szCs w:val="28"/>
        </w:rPr>
        <w:t>：</w:t>
      </w:r>
      <w:r w:rsidRPr="00F81555">
        <w:rPr>
          <w:rFonts w:ascii="微软雅黑" w:eastAsia="微软雅黑" w:hAnsi="微软雅黑"/>
          <w:b/>
          <w:color w:val="FF0000"/>
          <w:sz w:val="28"/>
          <w:szCs w:val="28"/>
        </w:rPr>
        <w:t>尊重学生的个性</w:t>
      </w:r>
    </w:p>
    <w:p w:rsidR="00F81555" w:rsidRPr="00F81555" w:rsidRDefault="00F81555" w:rsidP="00F81555">
      <w:pPr>
        <w:ind w:firstLineChars="200" w:firstLine="562"/>
        <w:rPr>
          <w:rFonts w:asciiTheme="minorEastAsia" w:eastAsiaTheme="minorEastAsia" w:hAnsiTheme="minorEastAsia"/>
          <w:b/>
          <w:sz w:val="28"/>
          <w:szCs w:val="28"/>
        </w:rPr>
      </w:pPr>
      <w:r w:rsidRPr="00F81555">
        <w:rPr>
          <w:rFonts w:asciiTheme="minorEastAsia" w:eastAsiaTheme="minorEastAsia" w:hAnsiTheme="minorEastAsia" w:hint="eastAsia"/>
          <w:b/>
          <w:sz w:val="28"/>
          <w:szCs w:val="28"/>
        </w:rPr>
        <w:t>学生个性很鲜明，</w:t>
      </w:r>
      <w:r w:rsidRPr="00F81555">
        <w:rPr>
          <w:rFonts w:asciiTheme="minorEastAsia" w:eastAsiaTheme="minorEastAsia" w:hAnsiTheme="minorEastAsia"/>
          <w:b/>
          <w:sz w:val="28"/>
          <w:szCs w:val="28"/>
        </w:rPr>
        <w:tab/>
        <w:t>尊重学生的个性。对特优生，我们不是去完全改造他们，让他们完全按照我们的想法去做，就是不要试图去控制他们。这样是在扼杀他们的“特”，而是结合他们本身具有的“特”点，辅助让他们达到他自己的“峰值”， 一人一策。让他们的思想和想法能自由驰骋，就是不泯灭他们的“灵动”，协助他们前行，学生是学习的主体在特优生身上是表现的尤为突出的。对于他们提出的问题和想法，认真、谨慎对待，多听听他们说，我们应该学会做一个安静的倾听者。</w:t>
      </w:r>
    </w:p>
    <w:p w:rsidR="00F81555" w:rsidRPr="00F81555" w:rsidRDefault="00F81555" w:rsidP="00F81555">
      <w:pPr>
        <w:ind w:firstLineChars="200" w:firstLine="562"/>
        <w:rPr>
          <w:rFonts w:asciiTheme="minorEastAsia" w:eastAsiaTheme="minorEastAsia" w:hAnsiTheme="minorEastAsia"/>
          <w:b/>
          <w:sz w:val="28"/>
          <w:szCs w:val="28"/>
        </w:rPr>
      </w:pPr>
    </w:p>
    <w:p w:rsidR="00F81555" w:rsidRPr="00F81555" w:rsidRDefault="00F81555" w:rsidP="00F81555">
      <w:pPr>
        <w:ind w:firstLineChars="200" w:firstLine="560"/>
        <w:rPr>
          <w:rFonts w:ascii="微软雅黑" w:eastAsia="微软雅黑" w:hAnsi="微软雅黑"/>
          <w:b/>
          <w:color w:val="FF0000"/>
          <w:sz w:val="28"/>
          <w:szCs w:val="28"/>
        </w:rPr>
      </w:pPr>
      <w:r w:rsidRPr="00F81555">
        <w:rPr>
          <w:rFonts w:ascii="微软雅黑" w:eastAsia="微软雅黑" w:hAnsi="微软雅黑" w:hint="eastAsia"/>
          <w:b/>
          <w:color w:val="FF0000"/>
          <w:sz w:val="28"/>
          <w:szCs w:val="28"/>
        </w:rPr>
        <w:t>特优生培训策略四</w:t>
      </w:r>
      <w:r>
        <w:rPr>
          <w:rFonts w:ascii="微软雅黑" w:eastAsia="微软雅黑" w:hAnsi="微软雅黑" w:hint="eastAsia"/>
          <w:b/>
          <w:color w:val="FF0000"/>
          <w:sz w:val="28"/>
          <w:szCs w:val="28"/>
        </w:rPr>
        <w:t>：</w:t>
      </w:r>
      <w:r w:rsidRPr="00F81555">
        <w:rPr>
          <w:rFonts w:ascii="微软雅黑" w:eastAsia="微软雅黑" w:hAnsi="微软雅黑"/>
          <w:b/>
          <w:color w:val="FF0000"/>
          <w:sz w:val="28"/>
          <w:szCs w:val="28"/>
        </w:rPr>
        <w:t>提前规划教学，认真落实</w:t>
      </w:r>
    </w:p>
    <w:p w:rsidR="00F81555" w:rsidRPr="00F81555" w:rsidRDefault="00F81555" w:rsidP="00F81555">
      <w:pPr>
        <w:ind w:firstLineChars="200" w:firstLine="562"/>
        <w:rPr>
          <w:rFonts w:asciiTheme="minorEastAsia" w:eastAsiaTheme="minorEastAsia" w:hAnsiTheme="minorEastAsia"/>
          <w:b/>
          <w:sz w:val="28"/>
          <w:szCs w:val="28"/>
        </w:rPr>
      </w:pPr>
      <w:r w:rsidRPr="00F81555">
        <w:rPr>
          <w:rFonts w:asciiTheme="minorEastAsia" w:eastAsiaTheme="minorEastAsia" w:hAnsiTheme="minorEastAsia" w:hint="eastAsia"/>
          <w:b/>
          <w:sz w:val="28"/>
          <w:szCs w:val="28"/>
        </w:rPr>
        <w:t>二轮复习</w:t>
      </w:r>
      <w:r w:rsidR="00E11E80">
        <w:rPr>
          <w:rFonts w:asciiTheme="minorEastAsia" w:eastAsiaTheme="minorEastAsia" w:hAnsiTheme="minorEastAsia" w:hint="eastAsia"/>
          <w:b/>
          <w:sz w:val="28"/>
          <w:szCs w:val="28"/>
        </w:rPr>
        <w:t>各</w:t>
      </w:r>
      <w:r w:rsidRPr="00F81555">
        <w:rPr>
          <w:rFonts w:asciiTheme="minorEastAsia" w:eastAsiaTheme="minorEastAsia" w:hAnsiTheme="minorEastAsia" w:hint="eastAsia"/>
          <w:b/>
          <w:sz w:val="28"/>
          <w:szCs w:val="28"/>
        </w:rPr>
        <w:t>学科的时间比较紧张，学生的时间就更加紧张了</w:t>
      </w:r>
      <w:r w:rsidR="00E11E80">
        <w:rPr>
          <w:rFonts w:asciiTheme="minorEastAsia" w:eastAsiaTheme="minorEastAsia" w:hAnsiTheme="minorEastAsia" w:hint="eastAsia"/>
          <w:b/>
          <w:sz w:val="28"/>
          <w:szCs w:val="28"/>
        </w:rPr>
        <w:t>。</w:t>
      </w:r>
      <w:r w:rsidRPr="00F81555">
        <w:rPr>
          <w:rFonts w:asciiTheme="minorEastAsia" w:eastAsiaTheme="minorEastAsia" w:hAnsiTheme="minorEastAsia"/>
          <w:b/>
          <w:sz w:val="28"/>
          <w:szCs w:val="28"/>
        </w:rPr>
        <w:t>所以我们不能浪费学生的时间，这就要求我们对时间的控制绝对的精确。</w:t>
      </w:r>
      <w:r w:rsidR="00E11E80">
        <w:rPr>
          <w:rFonts w:asciiTheme="minorEastAsia" w:eastAsiaTheme="minorEastAsia" w:hAnsiTheme="minorEastAsia" w:hint="eastAsia"/>
          <w:b/>
          <w:sz w:val="28"/>
          <w:szCs w:val="28"/>
        </w:rPr>
        <w:t>学科</w:t>
      </w:r>
      <w:r w:rsidRPr="00F81555">
        <w:rPr>
          <w:rFonts w:asciiTheme="minorEastAsia" w:eastAsiaTheme="minorEastAsia" w:hAnsiTheme="minorEastAsia"/>
          <w:b/>
          <w:sz w:val="28"/>
          <w:szCs w:val="28"/>
        </w:rPr>
        <w:t>的训练提前规划，这包括考试的时间、命题难度、命题审题组卷安排等都需要提前计划出来，不能临时抱佛脚。</w:t>
      </w:r>
      <w:r w:rsidR="00E11E80">
        <w:rPr>
          <w:rFonts w:asciiTheme="minorEastAsia" w:eastAsiaTheme="minorEastAsia" w:hAnsiTheme="minorEastAsia" w:hint="eastAsia"/>
          <w:b/>
          <w:sz w:val="28"/>
          <w:szCs w:val="28"/>
        </w:rPr>
        <w:t>尖子班学科组可设计</w:t>
      </w:r>
      <w:r w:rsidRPr="00F81555">
        <w:rPr>
          <w:rFonts w:asciiTheme="minorEastAsia" w:eastAsiaTheme="minorEastAsia" w:hAnsiTheme="minorEastAsia"/>
          <w:b/>
          <w:sz w:val="28"/>
          <w:szCs w:val="28"/>
        </w:rPr>
        <w:t>两张表格，一张是难度规划表，另外一张是命题知识点扫描表，前一张表用来控制每套难度，后一张表监控辐射知识点，打扫出题盲点。 做到提前规划、认真准备、从容完成。确保试题的质量，绝不拼凑。</w:t>
      </w:r>
    </w:p>
    <w:p w:rsidR="00F81555" w:rsidRDefault="00F81555" w:rsidP="00F81555">
      <w:pPr>
        <w:ind w:firstLineChars="200" w:firstLine="560"/>
        <w:rPr>
          <w:rFonts w:ascii="微软雅黑" w:eastAsia="微软雅黑" w:hAnsi="微软雅黑" w:hint="eastAsia"/>
          <w:b/>
          <w:color w:val="FF0000"/>
          <w:sz w:val="28"/>
          <w:szCs w:val="28"/>
        </w:rPr>
      </w:pPr>
    </w:p>
    <w:p w:rsidR="00F81555" w:rsidRPr="00F81555" w:rsidRDefault="00F81555" w:rsidP="00F81555">
      <w:pPr>
        <w:ind w:firstLineChars="200" w:firstLine="560"/>
        <w:rPr>
          <w:rFonts w:ascii="微软雅黑" w:eastAsia="微软雅黑" w:hAnsi="微软雅黑"/>
          <w:b/>
          <w:color w:val="FF0000"/>
          <w:sz w:val="28"/>
          <w:szCs w:val="28"/>
        </w:rPr>
      </w:pPr>
      <w:r w:rsidRPr="00F81555">
        <w:rPr>
          <w:rFonts w:ascii="微软雅黑" w:eastAsia="微软雅黑" w:hAnsi="微软雅黑" w:hint="eastAsia"/>
          <w:b/>
          <w:color w:val="FF0000"/>
          <w:sz w:val="28"/>
          <w:szCs w:val="28"/>
        </w:rPr>
        <w:t>特优生培训策略五</w:t>
      </w:r>
      <w:r>
        <w:rPr>
          <w:rFonts w:ascii="微软雅黑" w:eastAsia="微软雅黑" w:hAnsi="微软雅黑" w:hint="eastAsia"/>
          <w:b/>
          <w:color w:val="FF0000"/>
          <w:sz w:val="28"/>
          <w:szCs w:val="28"/>
        </w:rPr>
        <w:t>：</w:t>
      </w:r>
      <w:r w:rsidRPr="00F81555">
        <w:rPr>
          <w:rFonts w:ascii="微软雅黑" w:eastAsia="微软雅黑" w:hAnsi="微软雅黑"/>
          <w:b/>
          <w:color w:val="FF0000"/>
          <w:sz w:val="28"/>
          <w:szCs w:val="28"/>
        </w:rPr>
        <w:t>科任老师的班级主人翁意识</w:t>
      </w:r>
    </w:p>
    <w:p w:rsidR="00F81555" w:rsidRPr="00F81555" w:rsidRDefault="00F81555" w:rsidP="00F81555">
      <w:pPr>
        <w:ind w:firstLineChars="200" w:firstLine="562"/>
        <w:rPr>
          <w:rFonts w:asciiTheme="minorEastAsia" w:eastAsiaTheme="minorEastAsia" w:hAnsiTheme="minorEastAsia"/>
          <w:b/>
          <w:sz w:val="28"/>
          <w:szCs w:val="28"/>
        </w:rPr>
      </w:pPr>
      <w:r w:rsidRPr="00F81555">
        <w:rPr>
          <w:rFonts w:asciiTheme="minorEastAsia" w:eastAsiaTheme="minorEastAsia" w:hAnsiTheme="minorEastAsia" w:hint="eastAsia"/>
          <w:b/>
          <w:sz w:val="28"/>
          <w:szCs w:val="28"/>
        </w:rPr>
        <w:t>科任老师不单单是代课教师的身份，还要有班级主人翁意识</w:t>
      </w:r>
      <w:r w:rsidRPr="00F81555">
        <w:rPr>
          <w:rFonts w:asciiTheme="minorEastAsia" w:eastAsiaTheme="minorEastAsia" w:hAnsiTheme="minorEastAsia"/>
          <w:b/>
          <w:sz w:val="28"/>
          <w:szCs w:val="28"/>
        </w:rPr>
        <w:t>,多与学生进行交流、</w:t>
      </w:r>
      <w:r w:rsidRPr="00F81555">
        <w:rPr>
          <w:rFonts w:asciiTheme="minorEastAsia" w:eastAsiaTheme="minorEastAsia" w:hAnsiTheme="minorEastAsia"/>
          <w:b/>
          <w:sz w:val="28"/>
          <w:szCs w:val="28"/>
        </w:rPr>
        <w:lastRenderedPageBreak/>
        <w:t>沟通， 要让学生找到除班主任之外的避风港,有些不便对班主任说的，能够找科任老师倾诉， 发挥老师的性别优势。发挥老师的年龄优势。班级科任老师经常碰头，对班级学生情况随时互通，对近段时间学生的共性问题进行干预。科任老师相互配合好，才能够在培养特优生上形成合力。才能够在教授特优生知识的同时，不断地调整特优生的竞技状态。</w:t>
      </w:r>
    </w:p>
    <w:p w:rsidR="00F81555" w:rsidRPr="00F81555" w:rsidRDefault="00F81555" w:rsidP="00F81555">
      <w:pPr>
        <w:ind w:firstLineChars="200" w:firstLine="562"/>
        <w:rPr>
          <w:rFonts w:asciiTheme="minorEastAsia" w:eastAsiaTheme="minorEastAsia" w:hAnsiTheme="minorEastAsia"/>
          <w:b/>
          <w:sz w:val="28"/>
          <w:szCs w:val="28"/>
        </w:rPr>
      </w:pPr>
    </w:p>
    <w:p w:rsidR="00F81555" w:rsidRPr="00F81555" w:rsidRDefault="00F81555" w:rsidP="00F81555">
      <w:pPr>
        <w:ind w:firstLineChars="200" w:firstLine="560"/>
        <w:rPr>
          <w:rFonts w:ascii="微软雅黑" w:eastAsia="微软雅黑" w:hAnsi="微软雅黑"/>
          <w:b/>
          <w:color w:val="FF0000"/>
          <w:sz w:val="28"/>
          <w:szCs w:val="28"/>
        </w:rPr>
      </w:pPr>
      <w:r w:rsidRPr="00F81555">
        <w:rPr>
          <w:rFonts w:ascii="微软雅黑" w:eastAsia="微软雅黑" w:hAnsi="微软雅黑" w:hint="eastAsia"/>
          <w:b/>
          <w:color w:val="FF0000"/>
          <w:sz w:val="28"/>
          <w:szCs w:val="28"/>
        </w:rPr>
        <w:t>特优生培训策略六</w:t>
      </w:r>
      <w:r>
        <w:rPr>
          <w:rFonts w:ascii="微软雅黑" w:eastAsia="微软雅黑" w:hAnsi="微软雅黑" w:hint="eastAsia"/>
          <w:b/>
          <w:color w:val="FF0000"/>
          <w:sz w:val="28"/>
          <w:szCs w:val="28"/>
        </w:rPr>
        <w:t>：</w:t>
      </w:r>
      <w:r w:rsidRPr="00F81555">
        <w:rPr>
          <w:rFonts w:ascii="微软雅黑" w:eastAsia="微软雅黑" w:hAnsi="微软雅黑"/>
          <w:b/>
          <w:color w:val="FF0000"/>
          <w:sz w:val="28"/>
          <w:szCs w:val="28"/>
        </w:rPr>
        <w:t>矫正特优生的认知</w:t>
      </w:r>
    </w:p>
    <w:p w:rsidR="00F81555" w:rsidRPr="00F81555" w:rsidRDefault="00F81555" w:rsidP="00F81555">
      <w:pPr>
        <w:ind w:firstLineChars="200" w:firstLine="562"/>
        <w:rPr>
          <w:rFonts w:asciiTheme="minorEastAsia" w:eastAsiaTheme="minorEastAsia" w:hAnsiTheme="minorEastAsia"/>
          <w:b/>
          <w:sz w:val="28"/>
          <w:szCs w:val="28"/>
        </w:rPr>
      </w:pPr>
      <w:r w:rsidRPr="00F81555">
        <w:rPr>
          <w:rFonts w:asciiTheme="minorEastAsia" w:eastAsiaTheme="minorEastAsia" w:hAnsiTheme="minorEastAsia" w:hint="eastAsia"/>
          <w:b/>
          <w:sz w:val="28"/>
          <w:szCs w:val="28"/>
        </w:rPr>
        <w:t>帮助学生转变认识</w:t>
      </w:r>
      <w:r w:rsidRPr="00F81555">
        <w:rPr>
          <w:rFonts w:asciiTheme="minorEastAsia" w:eastAsiaTheme="minorEastAsia" w:hAnsiTheme="minorEastAsia"/>
          <w:b/>
          <w:sz w:val="28"/>
          <w:szCs w:val="28"/>
        </w:rPr>
        <w:t>:要让学生认识到自己在该科上确实有问题。比如可以找准契机，积累他的犯错次数，摆事实，摊开谈。只要思想问题解决了，就会有行动力，就好办。剩下的就是对症下药，结合补弱的长期性，要对该同学布置针对性的作业，合理规划， 并且要有及时反馈。</w:t>
      </w:r>
    </w:p>
    <w:p w:rsidR="00F81555" w:rsidRPr="00F81555" w:rsidRDefault="00F81555" w:rsidP="00F81555">
      <w:pPr>
        <w:ind w:firstLineChars="200" w:firstLine="562"/>
        <w:rPr>
          <w:rFonts w:asciiTheme="minorEastAsia" w:eastAsiaTheme="minorEastAsia" w:hAnsiTheme="minorEastAsia"/>
          <w:b/>
          <w:sz w:val="28"/>
          <w:szCs w:val="28"/>
        </w:rPr>
      </w:pPr>
    </w:p>
    <w:p w:rsidR="00F81555" w:rsidRPr="00F81555" w:rsidRDefault="00F81555" w:rsidP="00F81555">
      <w:pPr>
        <w:ind w:firstLineChars="200" w:firstLine="560"/>
        <w:rPr>
          <w:rFonts w:ascii="微软雅黑" w:eastAsia="微软雅黑" w:hAnsi="微软雅黑"/>
          <w:b/>
          <w:color w:val="FF0000"/>
          <w:sz w:val="28"/>
          <w:szCs w:val="28"/>
        </w:rPr>
      </w:pPr>
      <w:r w:rsidRPr="00F81555">
        <w:rPr>
          <w:rFonts w:ascii="微软雅黑" w:eastAsia="微软雅黑" w:hAnsi="微软雅黑" w:hint="eastAsia"/>
          <w:b/>
          <w:color w:val="FF0000"/>
          <w:sz w:val="28"/>
          <w:szCs w:val="28"/>
        </w:rPr>
        <w:t>特优生培训前略七</w:t>
      </w:r>
      <w:r>
        <w:rPr>
          <w:rFonts w:ascii="微软雅黑" w:eastAsia="微软雅黑" w:hAnsi="微软雅黑" w:hint="eastAsia"/>
          <w:b/>
          <w:color w:val="FF0000"/>
          <w:sz w:val="28"/>
          <w:szCs w:val="28"/>
        </w:rPr>
        <w:t>：</w:t>
      </w:r>
      <w:r w:rsidRPr="00F81555">
        <w:rPr>
          <w:rFonts w:ascii="微软雅黑" w:eastAsia="微软雅黑" w:hAnsi="微软雅黑"/>
          <w:b/>
          <w:color w:val="FF0000"/>
          <w:sz w:val="28"/>
          <w:szCs w:val="28"/>
        </w:rPr>
        <w:t>找准与学生谈话的契机</w:t>
      </w:r>
    </w:p>
    <w:p w:rsidR="00F81555" w:rsidRPr="00F81555" w:rsidRDefault="00F81555" w:rsidP="00F81555">
      <w:pPr>
        <w:ind w:firstLineChars="200" w:firstLine="562"/>
        <w:rPr>
          <w:rFonts w:asciiTheme="minorEastAsia" w:eastAsiaTheme="minorEastAsia" w:hAnsiTheme="minorEastAsia"/>
          <w:b/>
          <w:sz w:val="28"/>
          <w:szCs w:val="28"/>
        </w:rPr>
      </w:pPr>
      <w:r w:rsidRPr="00F81555">
        <w:rPr>
          <w:rFonts w:asciiTheme="minorEastAsia" w:eastAsiaTheme="minorEastAsia" w:hAnsiTheme="minorEastAsia" w:hint="eastAsia"/>
          <w:b/>
          <w:sz w:val="28"/>
          <w:szCs w:val="28"/>
        </w:rPr>
        <w:t>六科老师在班主任的统一协调下，与特优生谈话注意频次和深浅。学科问题更多的是就事论事，快而直接</w:t>
      </w:r>
      <w:r w:rsidRPr="00F81555">
        <w:rPr>
          <w:rFonts w:asciiTheme="minorEastAsia" w:eastAsiaTheme="minorEastAsia" w:hAnsiTheme="minorEastAsia"/>
          <w:b/>
          <w:sz w:val="28"/>
          <w:szCs w:val="28"/>
        </w:rPr>
        <w:t>,摆事实，讲道理，不拖沓。谈话要真正走进学生的内心，这个要从多个侧面去调查、了解，累计素材，然后找准机会，一针见血的指出问题所在。无论是班主任，还是科任老师都要沉住气，抓大放小，要有大将风度，不做嘴碎的“唐僧”。学生“得意忘形”时怎么做、“失魂落魄”时怎么说，不同性格学生不一样， 因人而异，因势利导、着眼于效果。</w:t>
      </w:r>
    </w:p>
    <w:p w:rsidR="00F81555" w:rsidRPr="00F81555" w:rsidRDefault="00F81555" w:rsidP="00F81555">
      <w:pPr>
        <w:ind w:firstLineChars="200" w:firstLine="562"/>
        <w:rPr>
          <w:rFonts w:asciiTheme="minorEastAsia" w:eastAsiaTheme="minorEastAsia" w:hAnsiTheme="minorEastAsia"/>
          <w:b/>
          <w:sz w:val="28"/>
          <w:szCs w:val="28"/>
        </w:rPr>
      </w:pPr>
    </w:p>
    <w:p w:rsidR="00F81555" w:rsidRPr="00F81555" w:rsidRDefault="00F81555" w:rsidP="00F81555">
      <w:pPr>
        <w:ind w:firstLineChars="200" w:firstLine="560"/>
        <w:rPr>
          <w:rFonts w:ascii="微软雅黑" w:eastAsia="微软雅黑" w:hAnsi="微软雅黑"/>
          <w:b/>
          <w:color w:val="FF0000"/>
          <w:sz w:val="28"/>
          <w:szCs w:val="28"/>
        </w:rPr>
      </w:pPr>
      <w:r w:rsidRPr="00F81555">
        <w:rPr>
          <w:rFonts w:ascii="微软雅黑" w:eastAsia="微软雅黑" w:hAnsi="微软雅黑" w:hint="eastAsia"/>
          <w:b/>
          <w:color w:val="FF0000"/>
          <w:sz w:val="28"/>
          <w:szCs w:val="28"/>
        </w:rPr>
        <w:t>特优生培训策略八</w:t>
      </w:r>
      <w:r>
        <w:rPr>
          <w:rFonts w:ascii="微软雅黑" w:eastAsia="微软雅黑" w:hAnsi="微软雅黑" w:hint="eastAsia"/>
          <w:b/>
          <w:color w:val="FF0000"/>
          <w:sz w:val="28"/>
          <w:szCs w:val="28"/>
        </w:rPr>
        <w:t>：</w:t>
      </w:r>
      <w:r w:rsidRPr="00F81555">
        <w:rPr>
          <w:rFonts w:ascii="微软雅黑" w:eastAsia="微软雅黑" w:hAnsi="微软雅黑"/>
          <w:b/>
          <w:color w:val="FF0000"/>
          <w:sz w:val="28"/>
          <w:szCs w:val="28"/>
        </w:rPr>
        <w:t>给学生自主学习的空间和时间</w:t>
      </w:r>
    </w:p>
    <w:p w:rsidR="00F81555" w:rsidRPr="00F81555" w:rsidRDefault="00F81555" w:rsidP="00F81555">
      <w:pPr>
        <w:ind w:firstLineChars="200" w:firstLine="562"/>
        <w:rPr>
          <w:rFonts w:asciiTheme="minorEastAsia" w:eastAsiaTheme="minorEastAsia" w:hAnsiTheme="minorEastAsia"/>
          <w:b/>
          <w:sz w:val="28"/>
          <w:szCs w:val="28"/>
        </w:rPr>
      </w:pPr>
      <w:r w:rsidRPr="00F81555">
        <w:rPr>
          <w:rFonts w:asciiTheme="minorEastAsia" w:eastAsiaTheme="minorEastAsia" w:hAnsiTheme="minorEastAsia" w:hint="eastAsia"/>
          <w:b/>
          <w:sz w:val="28"/>
          <w:szCs w:val="28"/>
        </w:rPr>
        <w:t>特优生的学习安排不要太满，给予一定的灵活度</w:t>
      </w:r>
      <w:r w:rsidRPr="00F81555">
        <w:rPr>
          <w:rFonts w:asciiTheme="minorEastAsia" w:eastAsiaTheme="minorEastAsia" w:hAnsiTheme="minorEastAsia"/>
          <w:b/>
          <w:sz w:val="28"/>
          <w:szCs w:val="28"/>
        </w:rPr>
        <w:t>,对其提出的“特殊”要求，结合合理性可以满足他们,但是要讲原则。老师不宜把学生的学习活动安排的太细致，</w:t>
      </w:r>
      <w:r w:rsidRPr="00F81555">
        <w:rPr>
          <w:rFonts w:asciiTheme="minorEastAsia" w:eastAsiaTheme="minorEastAsia" w:hAnsiTheme="minorEastAsia"/>
          <w:b/>
          <w:sz w:val="28"/>
          <w:szCs w:val="28"/>
        </w:rPr>
        <w:lastRenderedPageBreak/>
        <w:t>这样会导致学生被动学习，缺乏自主、有针对性的探究性学习，不能形成有效的创新型思维， 高考的选拔功能就是要选择出具有创新型思维的学生</w:t>
      </w:r>
      <w:r w:rsidR="00E11E80">
        <w:rPr>
          <w:rFonts w:asciiTheme="minorEastAsia" w:eastAsiaTheme="minorEastAsia" w:hAnsiTheme="minorEastAsia" w:hint="eastAsia"/>
          <w:b/>
          <w:sz w:val="28"/>
          <w:szCs w:val="28"/>
        </w:rPr>
        <w:t>。</w:t>
      </w:r>
    </w:p>
    <w:p w:rsidR="00F81555" w:rsidRDefault="00F81555" w:rsidP="00F81555">
      <w:pPr>
        <w:ind w:firstLineChars="200" w:firstLine="560"/>
        <w:rPr>
          <w:rFonts w:ascii="微软雅黑" w:eastAsia="微软雅黑" w:hAnsi="微软雅黑" w:hint="eastAsia"/>
          <w:b/>
          <w:color w:val="FF0000"/>
          <w:sz w:val="28"/>
          <w:szCs w:val="28"/>
        </w:rPr>
      </w:pPr>
    </w:p>
    <w:p w:rsidR="00F81555" w:rsidRPr="00F81555" w:rsidRDefault="00F81555" w:rsidP="00F81555">
      <w:pPr>
        <w:ind w:firstLineChars="200" w:firstLine="560"/>
        <w:rPr>
          <w:rFonts w:ascii="微软雅黑" w:eastAsia="微软雅黑" w:hAnsi="微软雅黑"/>
          <w:b/>
          <w:color w:val="FF0000"/>
          <w:sz w:val="28"/>
          <w:szCs w:val="28"/>
        </w:rPr>
      </w:pPr>
      <w:r w:rsidRPr="00F81555">
        <w:rPr>
          <w:rFonts w:ascii="微软雅黑" w:eastAsia="微软雅黑" w:hAnsi="微软雅黑" w:hint="eastAsia"/>
          <w:b/>
          <w:color w:val="FF0000"/>
          <w:sz w:val="28"/>
          <w:szCs w:val="28"/>
        </w:rPr>
        <w:t>特优生培训策略九</w:t>
      </w:r>
      <w:r>
        <w:rPr>
          <w:rFonts w:ascii="微软雅黑" w:eastAsia="微软雅黑" w:hAnsi="微软雅黑" w:hint="eastAsia"/>
          <w:b/>
          <w:color w:val="FF0000"/>
          <w:sz w:val="28"/>
          <w:szCs w:val="28"/>
        </w:rPr>
        <w:t>：</w:t>
      </w:r>
      <w:r w:rsidRPr="00F81555">
        <w:rPr>
          <w:rFonts w:ascii="微软雅黑" w:eastAsia="微软雅黑" w:hAnsi="微软雅黑"/>
          <w:b/>
          <w:color w:val="FF0000"/>
          <w:sz w:val="28"/>
          <w:szCs w:val="28"/>
        </w:rPr>
        <w:t>特优生训练量和难度的把握</w:t>
      </w:r>
    </w:p>
    <w:p w:rsidR="00F81555" w:rsidRPr="00F81555" w:rsidRDefault="00F81555" w:rsidP="00F81555">
      <w:pPr>
        <w:ind w:firstLineChars="200" w:firstLine="562"/>
        <w:rPr>
          <w:rFonts w:asciiTheme="minorEastAsia" w:eastAsiaTheme="minorEastAsia" w:hAnsiTheme="minorEastAsia"/>
          <w:b/>
          <w:sz w:val="28"/>
          <w:szCs w:val="28"/>
        </w:rPr>
      </w:pPr>
      <w:r w:rsidRPr="00F81555">
        <w:rPr>
          <w:rFonts w:asciiTheme="minorEastAsia" w:eastAsiaTheme="minorEastAsia" w:hAnsiTheme="minorEastAsia" w:hint="eastAsia"/>
          <w:b/>
          <w:sz w:val="28"/>
          <w:szCs w:val="28"/>
        </w:rPr>
        <w:t>特优生训练量和难度要提前加上去，但是内容要正统，不要有难偏怪的</w:t>
      </w:r>
      <w:r w:rsidR="00E11E80">
        <w:rPr>
          <w:rFonts w:asciiTheme="minorEastAsia" w:eastAsiaTheme="minorEastAsia" w:hAnsiTheme="minorEastAsia" w:hint="eastAsia"/>
          <w:b/>
          <w:sz w:val="28"/>
          <w:szCs w:val="28"/>
        </w:rPr>
        <w:t>题设</w:t>
      </w:r>
      <w:r w:rsidRPr="00F81555">
        <w:rPr>
          <w:rFonts w:asciiTheme="minorEastAsia" w:eastAsiaTheme="minorEastAsia" w:hAnsiTheme="minorEastAsia" w:hint="eastAsia"/>
          <w:b/>
          <w:sz w:val="28"/>
          <w:szCs w:val="28"/>
        </w:rPr>
        <w:t>情景，所使用方法也应该是常规的，而不是去强调“技巧”，要在学生可接受能力范围且有普遍的代表性，不能把学生带偏，坚决不能耗散学生的精力，做无用功。</w:t>
      </w:r>
    </w:p>
    <w:p w:rsidR="00F81555" w:rsidRDefault="00F81555" w:rsidP="00F81555">
      <w:pPr>
        <w:ind w:firstLineChars="200" w:firstLine="562"/>
        <w:rPr>
          <w:rFonts w:asciiTheme="minorEastAsia" w:eastAsiaTheme="minorEastAsia" w:hAnsiTheme="minorEastAsia" w:hint="eastAsia"/>
          <w:b/>
          <w:sz w:val="28"/>
          <w:szCs w:val="28"/>
        </w:rPr>
      </w:pPr>
    </w:p>
    <w:p w:rsidR="00F81555" w:rsidRPr="00E11E80" w:rsidRDefault="00F81555" w:rsidP="00E11E80">
      <w:pPr>
        <w:ind w:firstLineChars="200" w:firstLine="720"/>
        <w:rPr>
          <w:rFonts w:ascii="方正大黑简体" w:eastAsia="方正大黑简体" w:hAnsiTheme="minorEastAsia" w:hint="eastAsia"/>
          <w:sz w:val="36"/>
          <w:szCs w:val="28"/>
        </w:rPr>
      </w:pPr>
      <w:r w:rsidRPr="00E11E80">
        <w:rPr>
          <w:rFonts w:ascii="方正大黑简体" w:eastAsia="方正大黑简体" w:hAnsiTheme="minorEastAsia" w:hint="eastAsia"/>
          <w:sz w:val="36"/>
          <w:szCs w:val="28"/>
        </w:rPr>
        <w:t>结束语：最有价值的</w:t>
      </w:r>
      <w:r w:rsidRPr="00E11E80">
        <w:rPr>
          <w:rFonts w:ascii="方正大黑简体" w:eastAsia="方正大黑简体" w:hint="eastAsia"/>
          <w:sz w:val="36"/>
          <w:szCs w:val="28"/>
        </w:rPr>
        <w:t>知识</w:t>
      </w:r>
      <w:r w:rsidRPr="00E11E80">
        <w:rPr>
          <w:rFonts w:ascii="方正大黑简体" w:eastAsia="方正大黑简体" w:hAnsiTheme="minorEastAsia" w:hint="eastAsia"/>
          <w:sz w:val="36"/>
          <w:szCs w:val="28"/>
        </w:rPr>
        <w:t>是关于方法的知识。</w:t>
      </w:r>
      <w:r w:rsidR="002607D2">
        <w:rPr>
          <w:rFonts w:ascii="方正大黑简体" w:eastAsia="方正大黑简体" w:hAnsiTheme="minorEastAsia" w:hint="eastAsia"/>
          <w:sz w:val="36"/>
          <w:szCs w:val="28"/>
        </w:rPr>
        <w:t>——</w:t>
      </w:r>
      <w:r w:rsidRPr="00E11E80">
        <w:rPr>
          <w:rFonts w:ascii="方正大黑简体" w:eastAsia="方正大黑简体" w:hAnsiTheme="minorEastAsia" w:hint="eastAsia"/>
          <w:sz w:val="36"/>
          <w:szCs w:val="28"/>
        </w:rPr>
        <w:t xml:space="preserve"> 达尔文</w:t>
      </w:r>
    </w:p>
    <w:p w:rsidR="00445C46" w:rsidRPr="00F81555" w:rsidRDefault="00445C46" w:rsidP="00F81555">
      <w:pPr>
        <w:ind w:firstLineChars="200" w:firstLine="560"/>
        <w:rPr>
          <w:rFonts w:asciiTheme="minorEastAsia" w:eastAsiaTheme="minorEastAsia" w:hAnsiTheme="minorEastAsia" w:hint="eastAsia"/>
          <w:sz w:val="28"/>
          <w:szCs w:val="28"/>
        </w:rPr>
      </w:pPr>
    </w:p>
    <w:sectPr w:rsidR="00445C46" w:rsidRPr="00F81555" w:rsidSect="006845A3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851" w:right="851" w:bottom="851" w:left="851" w:header="623" w:footer="4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69B0" w:rsidRDefault="001469B0" w:rsidP="00A06AAA">
      <w:r>
        <w:separator/>
      </w:r>
    </w:p>
  </w:endnote>
  <w:endnote w:type="continuationSeparator" w:id="0">
    <w:p w:rsidR="001469B0" w:rsidRDefault="001469B0" w:rsidP="00A06A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1BE0084-CD21-48AE-970D-29BAADCF449B}"/>
  </w:font>
  <w:font w:name="方正大黑简体">
    <w:panose1 w:val="02010601030101010101"/>
    <w:charset w:val="86"/>
    <w:family w:val="auto"/>
    <w:pitch w:val="variable"/>
    <w:sig w:usb0="00000001" w:usb1="080E0000" w:usb2="00000010" w:usb3="00000000" w:csb0="00040000" w:csb1="00000000"/>
    <w:embedRegular r:id="rId2" w:subsetted="1" w:fontKey="{697B67A0-254C-427F-AD81-B089EFDFC8F4}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  <w:embedBold r:id="rId3" w:subsetted="1" w:fontKey="{8E6F606C-93E7-48D2-BC4F-45C29FF8FE51}"/>
  </w:font>
  <w:font w:name="黑体">
    <w:altName w:val="微软雅黑"/>
    <w:panose1 w:val="02010600030101010101"/>
    <w:charset w:val="86"/>
    <w:family w:val="modern"/>
    <w:notTrueType/>
    <w:pitch w:val="fixed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1574BE0-36A2-4CBD-8E1D-072C4729C39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1400" w:rsidRPr="003166ED" w:rsidRDefault="00191F49" w:rsidP="005644E0">
    <w:pPr>
      <w:jc w:val="center"/>
      <w:rPr>
        <w:rFonts w:hint="eastAsia"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75" type="#_x0000_t136" style="position:absolute;left:0;text-align:left;margin-left:3in;margin-top:-189.8pt;width:4in;height:42.45pt;rotation:-2132824fd;z-index:-251655680" strokecolor="silver">
          <v:shadow color="#868686"/>
          <v:textpath style="font-family:&quot;黑体&quot;;v-text-kern:t" trim="t" fitpath="t" string="亚雯名师工作室"/>
        </v:shape>
      </w:pict>
    </w:r>
    <w:r>
      <w:rPr>
        <w:noProof/>
      </w:rPr>
      <w:pict>
        <v:shape id="_x0000_s2074" type="#_x0000_t136" style="position:absolute;left:0;text-align:left;margin-left:-18pt;margin-top:-330.2pt;width:4in;height:42.45pt;rotation:-2132824fd;z-index:-251656704" strokecolor="silver">
          <v:shadow color="#868686"/>
          <v:textpath style="font-family:&quot;黑体&quot;;v-text-kern:t" trim="t" fitpath="t" string="亚雯名师工作室"/>
        </v:shape>
      </w:pict>
    </w:r>
    <w:r w:rsidR="00F81555">
      <w:rPr>
        <w:rFonts w:ascii="黑体" w:eastAsia="黑体" w:hint="eastAsia"/>
        <w:noProof/>
        <w:color w:val="993300"/>
        <w:sz w:val="24"/>
        <w:szCs w:val="24"/>
        <w:lang w:val="en-US" w:bidi="ar-SA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71CFA003" wp14:editId="453A7C4A">
              <wp:simplePos x="0" y="0"/>
              <wp:positionH relativeFrom="column">
                <wp:posOffset>0</wp:posOffset>
              </wp:positionH>
              <wp:positionV relativeFrom="paragraph">
                <wp:posOffset>-38100</wp:posOffset>
              </wp:positionV>
              <wp:extent cx="5676265" cy="266065"/>
              <wp:effectExtent l="0" t="0" r="635" b="635"/>
              <wp:wrapNone/>
              <wp:docPr id="2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76265" cy="26606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00CCFF">
                              <a:alpha val="60001"/>
                            </a:srgbClr>
                          </a:gs>
                          <a:gs pos="100000">
                            <a:srgbClr val="FFFFFF">
                              <a:alpha val="67999"/>
                            </a:srgbClr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8" o:spid="_x0000_s1026" style="position:absolute;left:0;text-align:left;margin-left:0;margin-top:-3pt;width:446.95pt;height:20.9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" fillcolor="#0cf" stroked="f">
              <v:fill opacity="39322f" o:opacity2="44563f" rotate="t" angle="90" focus="100%" type="gradient"/>
            </v:rect>
          </w:pict>
        </mc:Fallback>
      </mc:AlternateContent>
    </w:r>
    <w:r w:rsidR="005644E0" w:rsidRPr="00810C11">
      <w:rPr>
        <w:rFonts w:ascii="黑体" w:eastAsia="黑体" w:hint="eastAsia"/>
        <w:color w:val="993300"/>
        <w:sz w:val="24"/>
        <w:szCs w:val="24"/>
      </w:rPr>
      <w:t>亚雯</w:t>
    </w:r>
    <w:r w:rsidR="007B5F49">
      <w:rPr>
        <w:rFonts w:ascii="黑体" w:eastAsia="黑体" w:hint="eastAsia"/>
        <w:color w:val="993300"/>
        <w:sz w:val="24"/>
        <w:szCs w:val="24"/>
      </w:rPr>
      <w:t>名师</w:t>
    </w:r>
    <w:r w:rsidR="005644E0" w:rsidRPr="00810C11">
      <w:rPr>
        <w:rFonts w:ascii="黑体" w:eastAsia="黑体" w:hint="eastAsia"/>
        <w:color w:val="993300"/>
        <w:sz w:val="24"/>
        <w:szCs w:val="24"/>
      </w:rPr>
      <w:t>工作室整理制作</w:t>
    </w:r>
    <w:r w:rsidR="005644E0">
      <w:rPr>
        <w:rFonts w:hint="eastAsia"/>
      </w:rPr>
      <w:t xml:space="preserve">      </w:t>
    </w:r>
    <w:r w:rsidR="005644E0" w:rsidRPr="00296992">
      <w:rPr>
        <w:rFonts w:hint="eastAsia"/>
        <w:color w:val="008000"/>
      </w:rPr>
      <w:t>第</w:t>
    </w:r>
    <w:r w:rsidR="005644E0" w:rsidRPr="00296992">
      <w:rPr>
        <w:color w:val="008000"/>
      </w:rPr>
      <w:t xml:space="preserve"> </w:t>
    </w:r>
    <w:r w:rsidR="005644E0" w:rsidRPr="00296992">
      <w:rPr>
        <w:color w:val="008000"/>
      </w:rPr>
      <w:fldChar w:fldCharType="begin"/>
    </w:r>
    <w:r w:rsidR="005644E0" w:rsidRPr="00296992">
      <w:rPr>
        <w:color w:val="008000"/>
      </w:rPr>
      <w:instrText xml:space="preserve"> PAGE </w:instrText>
    </w:r>
    <w:r w:rsidR="005644E0" w:rsidRPr="00296992">
      <w:rPr>
        <w:color w:val="008000"/>
      </w:rPr>
      <w:fldChar w:fldCharType="separate"/>
    </w:r>
    <w:r w:rsidR="00EF74DB">
      <w:rPr>
        <w:noProof/>
        <w:color w:val="008000"/>
      </w:rPr>
      <w:t>2</w:t>
    </w:r>
    <w:r w:rsidR="005644E0" w:rsidRPr="00296992">
      <w:rPr>
        <w:color w:val="008000"/>
      </w:rPr>
      <w:fldChar w:fldCharType="end"/>
    </w:r>
    <w:r w:rsidR="005644E0" w:rsidRPr="00296992">
      <w:rPr>
        <w:color w:val="008000"/>
      </w:rPr>
      <w:t xml:space="preserve"> </w:t>
    </w:r>
    <w:r w:rsidR="005644E0" w:rsidRPr="00296992">
      <w:rPr>
        <w:rFonts w:hint="eastAsia"/>
        <w:color w:val="008000"/>
      </w:rPr>
      <w:t>页   共</w:t>
    </w:r>
    <w:r w:rsidR="005644E0" w:rsidRPr="00296992">
      <w:rPr>
        <w:color w:val="008000"/>
      </w:rPr>
      <w:t xml:space="preserve"> </w:t>
    </w:r>
    <w:r w:rsidR="005644E0" w:rsidRPr="00296992">
      <w:rPr>
        <w:color w:val="008000"/>
      </w:rPr>
      <w:fldChar w:fldCharType="begin"/>
    </w:r>
    <w:r w:rsidR="005644E0" w:rsidRPr="00296992">
      <w:rPr>
        <w:color w:val="008000"/>
      </w:rPr>
      <w:instrText xml:space="preserve"> NUMPAGES </w:instrText>
    </w:r>
    <w:r w:rsidR="005644E0" w:rsidRPr="00296992">
      <w:rPr>
        <w:color w:val="008000"/>
      </w:rPr>
      <w:fldChar w:fldCharType="separate"/>
    </w:r>
    <w:r w:rsidR="00EF74DB">
      <w:rPr>
        <w:noProof/>
        <w:color w:val="008000"/>
      </w:rPr>
      <w:t>4</w:t>
    </w:r>
    <w:r w:rsidR="005644E0" w:rsidRPr="00296992">
      <w:rPr>
        <w:color w:val="008000"/>
      </w:rPr>
      <w:fldChar w:fldCharType="end"/>
    </w:r>
    <w:r w:rsidR="005644E0" w:rsidRPr="00296992">
      <w:rPr>
        <w:rFonts w:hint="eastAsia"/>
        <w:color w:val="008000"/>
      </w:rPr>
      <w:t xml:space="preserve"> 页    </w:t>
    </w:r>
    <w:r w:rsidR="007B5F49">
      <w:rPr>
        <w:rFonts w:hint="eastAsia"/>
        <w:color w:val="008000"/>
      </w:rPr>
      <w:t>AR</w:t>
    </w:r>
    <w:r w:rsidR="004F0AF9">
      <w:rPr>
        <w:rFonts w:hint="eastAsia"/>
        <w:color w:val="008000"/>
      </w:rPr>
      <w:t xml:space="preserve">WEN </w:t>
    </w:r>
    <w:r w:rsidR="007B5F49">
      <w:rPr>
        <w:rFonts w:hint="eastAsia"/>
        <w:color w:val="008000"/>
      </w:rPr>
      <w:t>TEACHING STUDIO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69B0" w:rsidRDefault="001469B0" w:rsidP="00A06AAA">
      <w:r>
        <w:separator/>
      </w:r>
    </w:p>
  </w:footnote>
  <w:footnote w:type="continuationSeparator" w:id="0">
    <w:p w:rsidR="001469B0" w:rsidRDefault="001469B0" w:rsidP="00A06A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632B" w:rsidRDefault="00EF632B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2050" type="#_x0000_t136" style="position:absolute;left:0;text-align:left;margin-left:0;margin-top:0;width:528pt;height:48pt;rotation:315;z-index:-251660800;mso-position-horizontal:center;mso-position-horizontal-relative:margin;mso-position-vertical:center;mso-position-vertical-relative:margin" o:allowincell="f" fillcolor="red" stroked="f">
          <v:fill opacity=".5"/>
          <v:textpath style="font-family:&quot;宋体&quot;;font-size:48pt" string="名师网 www.mingshi.com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632B" w:rsidRPr="003166ED" w:rsidRDefault="00191F49" w:rsidP="00E879D7">
    <w:pPr>
      <w:pStyle w:val="a3"/>
      <w:jc w:val="both"/>
      <w:rPr>
        <w:rFonts w:hint="eastAsia"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73" type="#_x0000_t136" style="position:absolute;left:0;text-align:left;margin-left:270pt;margin-top:261pt;width:4in;height:42.45pt;rotation:-2132824fd;z-index:-251657728" strokecolor="silver">
          <v:shadow color="#868686"/>
          <v:textpath style="font-family:&quot;黑体&quot;;v-text-kern:t" trim="t" fitpath="t" string="亚雯名师工作室"/>
        </v:shape>
      </w:pict>
    </w:r>
    <w:r>
      <w:rPr>
        <w:noProof/>
      </w:rPr>
      <w:pict>
        <v:shape id="_x0000_s2054" type="#_x0000_t136" style="position:absolute;left:0;text-align:left;margin-left:-5.7pt;margin-top:135.15pt;width:4in;height:42.45pt;rotation:-2132824fd;z-index:-251659776" strokecolor="silver">
          <v:shadow color="#868686"/>
          <v:textpath style="font-family:&quot;黑体&quot;;v-text-kern:t" trim="t" fitpath="t" string="亚雯名师工作室"/>
        </v:shape>
      </w:pict>
    </w:r>
    <w:r w:rsidR="00F81555">
      <w:rPr>
        <w:rFonts w:hint="eastAsia"/>
        <w:noProof/>
        <w:position w:val="-14"/>
        <w:lang w:val="en-US" w:bidi="ar-SA"/>
      </w:rPr>
      <w:drawing>
        <wp:inline distT="0" distB="0" distL="0" distR="0">
          <wp:extent cx="2619375" cy="276225"/>
          <wp:effectExtent l="0" t="0" r="9525" b="9525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9375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644E0">
      <w:rPr>
        <w:rFonts w:hint="eastAsia"/>
      </w:rPr>
      <w:t xml:space="preserve">     </w:t>
    </w:r>
    <w:r w:rsidR="00E879D7">
      <w:rPr>
        <w:rFonts w:hint="eastAsia"/>
      </w:rPr>
      <w:t xml:space="preserve"> </w:t>
    </w:r>
    <w:r w:rsidR="005644E0">
      <w:rPr>
        <w:rFonts w:hint="eastAsia"/>
      </w:rPr>
      <w:t xml:space="preserve"> </w:t>
    </w:r>
    <w:r w:rsidR="004F0AF9">
      <w:rPr>
        <w:rFonts w:hint="eastAsia"/>
        <w:color w:val="0099FF"/>
        <w:sz w:val="21"/>
        <w:szCs w:val="21"/>
      </w:rPr>
      <w:t>亚雯</w:t>
    </w:r>
    <w:r w:rsidR="007B5F49">
      <w:rPr>
        <w:rFonts w:hint="eastAsia"/>
        <w:color w:val="0099FF"/>
        <w:sz w:val="21"/>
        <w:szCs w:val="21"/>
      </w:rPr>
      <w:t>名师</w:t>
    </w:r>
    <w:r w:rsidR="004F0AF9">
      <w:rPr>
        <w:rFonts w:hint="eastAsia"/>
        <w:color w:val="0099FF"/>
        <w:sz w:val="21"/>
        <w:szCs w:val="21"/>
      </w:rPr>
      <w:t>工作室</w:t>
    </w:r>
    <w:r w:rsidR="00DD274C">
      <w:rPr>
        <w:rFonts w:hint="eastAsia"/>
        <w:color w:val="0099FF"/>
        <w:sz w:val="21"/>
        <w:szCs w:val="21"/>
      </w:rPr>
      <w:t>文档</w:t>
    </w:r>
    <w:r w:rsidR="005644E0" w:rsidRPr="005644E0">
      <w:rPr>
        <w:rFonts w:hint="eastAsia"/>
        <w:sz w:val="21"/>
        <w:szCs w:val="21"/>
      </w:rPr>
      <w:t xml:space="preserve">   </w:t>
    </w:r>
    <w:r w:rsidR="00E879D7">
      <w:rPr>
        <w:rFonts w:hint="eastAsia"/>
        <w:sz w:val="21"/>
        <w:szCs w:val="21"/>
      </w:rPr>
      <w:t xml:space="preserve">   </w:t>
    </w:r>
    <w:r w:rsidR="005644E0" w:rsidRPr="005644E0">
      <w:rPr>
        <w:rFonts w:hint="eastAsia"/>
        <w:sz w:val="21"/>
        <w:szCs w:val="21"/>
      </w:rPr>
      <w:t xml:space="preserve"> </w:t>
    </w:r>
    <w:r w:rsidR="004F0AF9">
      <w:rPr>
        <w:rFonts w:hint="eastAsia"/>
        <w:color w:val="FF6600"/>
        <w:sz w:val="21"/>
        <w:szCs w:val="21"/>
      </w:rPr>
      <w:t>0745001@163.COM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632B" w:rsidRDefault="00EF632B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2049" type="#_x0000_t136" style="position:absolute;left:0;text-align:left;margin-left:0;margin-top:0;width:528pt;height:48pt;rotation:315;z-index:-251661824;mso-position-horizontal:center;mso-position-horizontal-relative:margin;mso-position-vertical:center;mso-position-vertical-relative:margin" o:allowincell="f" fillcolor="red" stroked="f">
          <v:fill opacity=".5"/>
          <v:textpath style="font-family:&quot;宋体&quot;;font-size:48pt" string="名师网 www.mingshi.com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F205925"/>
    <w:multiLevelType w:val="multilevel"/>
    <w:tmpl w:val="BF205925"/>
    <w:lvl w:ilvl="0">
      <w:start w:val="4"/>
      <w:numFmt w:val="decimal"/>
      <w:lvlText w:val="(%1)"/>
      <w:lvlJc w:val="left"/>
      <w:pPr>
        <w:ind w:left="100" w:hanging="425"/>
        <w:jc w:val="left"/>
      </w:pPr>
      <w:rPr>
        <w:rFonts w:ascii="宋体" w:eastAsia="宋体" w:hAnsi="宋体" w:cs="宋体" w:hint="default"/>
        <w:spacing w:val="-2"/>
        <w:w w:val="100"/>
        <w:sz w:val="26"/>
        <w:szCs w:val="26"/>
        <w:lang w:val="zh-CN" w:eastAsia="zh-CN" w:bidi="zh-CN"/>
      </w:rPr>
    </w:lvl>
    <w:lvl w:ilvl="1">
      <w:numFmt w:val="bullet"/>
      <w:lvlText w:val="•"/>
      <w:lvlJc w:val="left"/>
      <w:pPr>
        <w:ind w:left="1172" w:hanging="425"/>
      </w:pPr>
      <w:rPr>
        <w:rFonts w:hint="default"/>
        <w:lang w:val="zh-CN" w:eastAsia="zh-CN" w:bidi="zh-CN"/>
      </w:rPr>
    </w:lvl>
    <w:lvl w:ilvl="2">
      <w:numFmt w:val="bullet"/>
      <w:lvlText w:val="•"/>
      <w:lvlJc w:val="left"/>
      <w:pPr>
        <w:ind w:left="2245" w:hanging="425"/>
      </w:pPr>
      <w:rPr>
        <w:rFonts w:hint="default"/>
        <w:lang w:val="zh-CN" w:eastAsia="zh-CN" w:bidi="zh-CN"/>
      </w:rPr>
    </w:lvl>
    <w:lvl w:ilvl="3">
      <w:numFmt w:val="bullet"/>
      <w:lvlText w:val="•"/>
      <w:lvlJc w:val="left"/>
      <w:pPr>
        <w:ind w:left="3317" w:hanging="425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4390" w:hanging="425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5463" w:hanging="425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6535" w:hanging="425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7608" w:hanging="425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8681" w:hanging="425"/>
      </w:pPr>
      <w:rPr>
        <w:rFonts w:hint="default"/>
        <w:lang w:val="zh-CN" w:eastAsia="zh-CN" w:bidi="zh-CN"/>
      </w:rPr>
    </w:lvl>
  </w:abstractNum>
  <w:abstractNum w:abstractNumId="1">
    <w:nsid w:val="CF092B84"/>
    <w:multiLevelType w:val="multilevel"/>
    <w:tmpl w:val="CF092B84"/>
    <w:lvl w:ilvl="0">
      <w:start w:val="4"/>
      <w:numFmt w:val="decimal"/>
      <w:lvlText w:val="(%1)"/>
      <w:lvlJc w:val="left"/>
      <w:pPr>
        <w:ind w:left="522" w:hanging="423"/>
        <w:jc w:val="left"/>
      </w:pPr>
      <w:rPr>
        <w:rFonts w:ascii="宋体" w:eastAsia="宋体" w:hAnsi="宋体" w:cs="宋体" w:hint="default"/>
        <w:spacing w:val="-2"/>
        <w:w w:val="100"/>
        <w:sz w:val="26"/>
        <w:szCs w:val="26"/>
        <w:lang w:val="zh-CN" w:eastAsia="zh-CN" w:bidi="zh-CN"/>
      </w:rPr>
    </w:lvl>
    <w:lvl w:ilvl="1">
      <w:numFmt w:val="bullet"/>
      <w:lvlText w:val="•"/>
      <w:lvlJc w:val="left"/>
      <w:pPr>
        <w:ind w:left="1550" w:hanging="423"/>
      </w:pPr>
      <w:rPr>
        <w:rFonts w:hint="default"/>
        <w:lang w:val="zh-CN" w:eastAsia="zh-CN" w:bidi="zh-CN"/>
      </w:rPr>
    </w:lvl>
    <w:lvl w:ilvl="2">
      <w:numFmt w:val="bullet"/>
      <w:lvlText w:val="•"/>
      <w:lvlJc w:val="left"/>
      <w:pPr>
        <w:ind w:left="2581" w:hanging="423"/>
      </w:pPr>
      <w:rPr>
        <w:rFonts w:hint="default"/>
        <w:lang w:val="zh-CN" w:eastAsia="zh-CN" w:bidi="zh-CN"/>
      </w:rPr>
    </w:lvl>
    <w:lvl w:ilvl="3">
      <w:numFmt w:val="bullet"/>
      <w:lvlText w:val="•"/>
      <w:lvlJc w:val="left"/>
      <w:pPr>
        <w:ind w:left="3611" w:hanging="423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4642" w:hanging="423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5673" w:hanging="423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6703" w:hanging="423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7734" w:hanging="423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8765" w:hanging="423"/>
      </w:pPr>
      <w:rPr>
        <w:rFonts w:hint="default"/>
        <w:lang w:val="zh-CN" w:eastAsia="zh-CN" w:bidi="zh-CN"/>
      </w:rPr>
    </w:lvl>
  </w:abstractNum>
  <w:abstractNum w:abstractNumId="2">
    <w:nsid w:val="0053208E"/>
    <w:multiLevelType w:val="multilevel"/>
    <w:tmpl w:val="0053208E"/>
    <w:lvl w:ilvl="0">
      <w:start w:val="1"/>
      <w:numFmt w:val="decimal"/>
      <w:lvlText w:val="(%1)"/>
      <w:lvlJc w:val="left"/>
      <w:pPr>
        <w:ind w:left="100" w:hanging="425"/>
        <w:jc w:val="left"/>
      </w:pPr>
      <w:rPr>
        <w:rFonts w:ascii="宋体" w:eastAsia="宋体" w:hAnsi="宋体" w:cs="宋体" w:hint="default"/>
        <w:spacing w:val="-2"/>
        <w:w w:val="100"/>
        <w:sz w:val="26"/>
        <w:szCs w:val="26"/>
        <w:lang w:val="zh-CN" w:eastAsia="zh-CN" w:bidi="zh-CN"/>
      </w:rPr>
    </w:lvl>
    <w:lvl w:ilvl="1">
      <w:numFmt w:val="bullet"/>
      <w:lvlText w:val="•"/>
      <w:lvlJc w:val="left"/>
      <w:pPr>
        <w:ind w:left="1172" w:hanging="425"/>
      </w:pPr>
      <w:rPr>
        <w:rFonts w:hint="default"/>
        <w:lang w:val="zh-CN" w:eastAsia="zh-CN" w:bidi="zh-CN"/>
      </w:rPr>
    </w:lvl>
    <w:lvl w:ilvl="2">
      <w:numFmt w:val="bullet"/>
      <w:lvlText w:val="•"/>
      <w:lvlJc w:val="left"/>
      <w:pPr>
        <w:ind w:left="2245" w:hanging="425"/>
      </w:pPr>
      <w:rPr>
        <w:rFonts w:hint="default"/>
        <w:lang w:val="zh-CN" w:eastAsia="zh-CN" w:bidi="zh-CN"/>
      </w:rPr>
    </w:lvl>
    <w:lvl w:ilvl="3">
      <w:numFmt w:val="bullet"/>
      <w:lvlText w:val="•"/>
      <w:lvlJc w:val="left"/>
      <w:pPr>
        <w:ind w:left="3317" w:hanging="425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4390" w:hanging="425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5463" w:hanging="425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6535" w:hanging="425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7608" w:hanging="425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8681" w:hanging="425"/>
      </w:pPr>
      <w:rPr>
        <w:rFonts w:hint="default"/>
        <w:lang w:val="zh-CN" w:eastAsia="zh-CN" w:bidi="zh-CN"/>
      </w:rPr>
    </w:lvl>
  </w:abstractNum>
  <w:abstractNum w:abstractNumId="3">
    <w:nsid w:val="01787486"/>
    <w:multiLevelType w:val="hybridMultilevel"/>
    <w:tmpl w:val="F5D44E1C"/>
    <w:lvl w:ilvl="0" w:tplc="21947FB0">
      <w:start w:val="1"/>
      <w:numFmt w:val="decimal"/>
      <w:lvlText w:val="（%1）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5987C9C"/>
    <w:multiLevelType w:val="hybridMultilevel"/>
    <w:tmpl w:val="680A9D4C"/>
    <w:lvl w:ilvl="0" w:tplc="21947FB0">
      <w:start w:val="1"/>
      <w:numFmt w:val="decimal"/>
      <w:lvlText w:val="（%1）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59ADCABA"/>
    <w:multiLevelType w:val="multilevel"/>
    <w:tmpl w:val="59ADCABA"/>
    <w:lvl w:ilvl="0">
      <w:start w:val="1"/>
      <w:numFmt w:val="decimal"/>
      <w:lvlText w:val="(%1)"/>
      <w:lvlJc w:val="left"/>
      <w:pPr>
        <w:ind w:left="522" w:hanging="423"/>
        <w:jc w:val="left"/>
      </w:pPr>
      <w:rPr>
        <w:rFonts w:ascii="宋体" w:eastAsia="宋体" w:hAnsi="宋体" w:cs="宋体" w:hint="default"/>
        <w:spacing w:val="-2"/>
        <w:w w:val="100"/>
        <w:sz w:val="26"/>
        <w:szCs w:val="26"/>
        <w:lang w:val="zh-CN" w:eastAsia="zh-CN" w:bidi="zh-CN"/>
      </w:rPr>
    </w:lvl>
    <w:lvl w:ilvl="1">
      <w:numFmt w:val="bullet"/>
      <w:lvlText w:val="•"/>
      <w:lvlJc w:val="left"/>
      <w:pPr>
        <w:ind w:left="1550" w:hanging="423"/>
      </w:pPr>
      <w:rPr>
        <w:rFonts w:hint="default"/>
        <w:lang w:val="zh-CN" w:eastAsia="zh-CN" w:bidi="zh-CN"/>
      </w:rPr>
    </w:lvl>
    <w:lvl w:ilvl="2">
      <w:numFmt w:val="bullet"/>
      <w:lvlText w:val="•"/>
      <w:lvlJc w:val="left"/>
      <w:pPr>
        <w:ind w:left="2581" w:hanging="423"/>
      </w:pPr>
      <w:rPr>
        <w:rFonts w:hint="default"/>
        <w:lang w:val="zh-CN" w:eastAsia="zh-CN" w:bidi="zh-CN"/>
      </w:rPr>
    </w:lvl>
    <w:lvl w:ilvl="3">
      <w:numFmt w:val="bullet"/>
      <w:lvlText w:val="•"/>
      <w:lvlJc w:val="left"/>
      <w:pPr>
        <w:ind w:left="3611" w:hanging="423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4642" w:hanging="423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5673" w:hanging="423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6703" w:hanging="423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7734" w:hanging="423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8765" w:hanging="423"/>
      </w:pPr>
      <w:rPr>
        <w:rFonts w:hint="default"/>
        <w:lang w:val="zh-CN" w:eastAsia="zh-CN" w:bidi="zh-CN"/>
      </w:rPr>
    </w:lvl>
  </w:abstractNum>
  <w:abstractNum w:abstractNumId="6">
    <w:nsid w:val="606A7CBC"/>
    <w:multiLevelType w:val="hybridMultilevel"/>
    <w:tmpl w:val="37067324"/>
    <w:lvl w:ilvl="0" w:tplc="04090001">
      <w:start w:val="1"/>
      <w:numFmt w:val="bullet"/>
      <w:lvlText w:val=""/>
      <w:lvlJc w:val="left"/>
      <w:pPr>
        <w:ind w:left="140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2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4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6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8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0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4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62" w:hanging="420"/>
      </w:pPr>
      <w:rPr>
        <w:rFonts w:ascii="Wingdings" w:hAnsi="Wingdings" w:hint="default"/>
      </w:rPr>
    </w:lvl>
  </w:abstractNum>
  <w:abstractNum w:abstractNumId="7">
    <w:nsid w:val="6F514F32"/>
    <w:multiLevelType w:val="hybridMultilevel"/>
    <w:tmpl w:val="F14EFAA4"/>
    <w:lvl w:ilvl="0" w:tplc="04090005">
      <w:start w:val="1"/>
      <w:numFmt w:val="bullet"/>
      <w:lvlText w:val=""/>
      <w:lvlJc w:val="left"/>
      <w:pPr>
        <w:ind w:left="140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2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4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6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8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0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4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62" w:hanging="420"/>
      </w:pPr>
      <w:rPr>
        <w:rFonts w:ascii="Wingdings" w:hAnsi="Wingdings" w:hint="default"/>
      </w:rPr>
    </w:lvl>
  </w:abstractNum>
  <w:abstractNum w:abstractNumId="8">
    <w:nsid w:val="7D296A62"/>
    <w:multiLevelType w:val="hybridMultilevel"/>
    <w:tmpl w:val="205A6244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0"/>
  </w:num>
  <w:num w:numId="5">
    <w:abstractNumId w:val="3"/>
  </w:num>
  <w:num w:numId="6">
    <w:abstractNumId w:val="4"/>
  </w:num>
  <w:num w:numId="7">
    <w:abstractNumId w:val="6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TrueTypeFonts/>
  <w:bordersDoNotSurroundHeader/>
  <w:bordersDoNotSurroundFooter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7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1555"/>
    <w:rsid w:val="000019BA"/>
    <w:rsid w:val="000E4AF3"/>
    <w:rsid w:val="001446A3"/>
    <w:rsid w:val="001469B0"/>
    <w:rsid w:val="00172F03"/>
    <w:rsid w:val="00191F49"/>
    <w:rsid w:val="00223EE8"/>
    <w:rsid w:val="002607D2"/>
    <w:rsid w:val="00296992"/>
    <w:rsid w:val="003166ED"/>
    <w:rsid w:val="0031731F"/>
    <w:rsid w:val="00355B7B"/>
    <w:rsid w:val="00361173"/>
    <w:rsid w:val="003B1C52"/>
    <w:rsid w:val="003E0F1E"/>
    <w:rsid w:val="00445C46"/>
    <w:rsid w:val="004825E5"/>
    <w:rsid w:val="004D5192"/>
    <w:rsid w:val="004D6738"/>
    <w:rsid w:val="004F0AF9"/>
    <w:rsid w:val="004F1400"/>
    <w:rsid w:val="005644E0"/>
    <w:rsid w:val="005713B1"/>
    <w:rsid w:val="00593237"/>
    <w:rsid w:val="005D1B3F"/>
    <w:rsid w:val="005E3867"/>
    <w:rsid w:val="005F52AD"/>
    <w:rsid w:val="006845A3"/>
    <w:rsid w:val="006E10E3"/>
    <w:rsid w:val="006E65E7"/>
    <w:rsid w:val="007161DB"/>
    <w:rsid w:val="00725B07"/>
    <w:rsid w:val="007837D6"/>
    <w:rsid w:val="007B5F49"/>
    <w:rsid w:val="00804C9F"/>
    <w:rsid w:val="00810C11"/>
    <w:rsid w:val="008118F3"/>
    <w:rsid w:val="008918E0"/>
    <w:rsid w:val="00891EE5"/>
    <w:rsid w:val="00946F9E"/>
    <w:rsid w:val="0095025C"/>
    <w:rsid w:val="009E55E5"/>
    <w:rsid w:val="00A06AAA"/>
    <w:rsid w:val="00A119A9"/>
    <w:rsid w:val="00A200D0"/>
    <w:rsid w:val="00A561D8"/>
    <w:rsid w:val="00A810B2"/>
    <w:rsid w:val="00B33097"/>
    <w:rsid w:val="00C875FC"/>
    <w:rsid w:val="00CA06A2"/>
    <w:rsid w:val="00CB6D9F"/>
    <w:rsid w:val="00CC71A2"/>
    <w:rsid w:val="00D5127E"/>
    <w:rsid w:val="00DD274C"/>
    <w:rsid w:val="00E00628"/>
    <w:rsid w:val="00E11E80"/>
    <w:rsid w:val="00E72403"/>
    <w:rsid w:val="00E80F43"/>
    <w:rsid w:val="00E879D7"/>
    <w:rsid w:val="00EF39D5"/>
    <w:rsid w:val="00EF632B"/>
    <w:rsid w:val="00EF74DB"/>
    <w:rsid w:val="00F57D9F"/>
    <w:rsid w:val="00F81555"/>
    <w:rsid w:val="00F81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81555"/>
    <w:pPr>
      <w:widowControl w:val="0"/>
      <w:autoSpaceDE w:val="0"/>
      <w:autoSpaceDN w:val="0"/>
    </w:pPr>
    <w:rPr>
      <w:rFonts w:ascii="宋体" w:hAnsi="宋体" w:cs="宋体"/>
      <w:sz w:val="22"/>
      <w:szCs w:val="22"/>
      <w:lang w:val="zh-CN" w:bidi="zh-CN"/>
    </w:rPr>
  </w:style>
  <w:style w:type="paragraph" w:styleId="1">
    <w:name w:val="heading 1"/>
    <w:basedOn w:val="a"/>
    <w:next w:val="a"/>
    <w:link w:val="1Char"/>
    <w:uiPriority w:val="1"/>
    <w:qFormat/>
    <w:rsid w:val="00F81555"/>
    <w:pPr>
      <w:ind w:left="100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06AA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06AAA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06AAA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06AAA"/>
    <w:rPr>
      <w:sz w:val="18"/>
      <w:szCs w:val="18"/>
    </w:rPr>
  </w:style>
  <w:style w:type="character" w:styleId="a5">
    <w:name w:val="Hyperlink"/>
    <w:basedOn w:val="a0"/>
    <w:rsid w:val="005644E0"/>
    <w:rPr>
      <w:color w:val="0000FF"/>
      <w:u w:val="single"/>
    </w:rPr>
  </w:style>
  <w:style w:type="character" w:customStyle="1" w:styleId="1Char">
    <w:name w:val="标题 1 Char"/>
    <w:basedOn w:val="a0"/>
    <w:link w:val="1"/>
    <w:uiPriority w:val="1"/>
    <w:rsid w:val="00F81555"/>
    <w:rPr>
      <w:rFonts w:ascii="宋体" w:hAnsi="宋体" w:cs="宋体"/>
      <w:b/>
      <w:bCs/>
      <w:sz w:val="28"/>
      <w:szCs w:val="28"/>
      <w:lang w:val="zh-CN" w:bidi="zh-CN"/>
    </w:rPr>
  </w:style>
  <w:style w:type="paragraph" w:styleId="a6">
    <w:name w:val="Body Text"/>
    <w:basedOn w:val="a"/>
    <w:link w:val="Char1"/>
    <w:uiPriority w:val="1"/>
    <w:qFormat/>
    <w:rsid w:val="00F81555"/>
    <w:rPr>
      <w:sz w:val="28"/>
      <w:szCs w:val="28"/>
    </w:rPr>
  </w:style>
  <w:style w:type="character" w:customStyle="1" w:styleId="Char1">
    <w:name w:val="正文文本 Char"/>
    <w:basedOn w:val="a0"/>
    <w:link w:val="a6"/>
    <w:uiPriority w:val="1"/>
    <w:rsid w:val="00F81555"/>
    <w:rPr>
      <w:rFonts w:ascii="宋体" w:hAnsi="宋体" w:cs="宋体"/>
      <w:sz w:val="28"/>
      <w:szCs w:val="28"/>
      <w:lang w:val="zh-CN" w:bidi="zh-CN"/>
    </w:rPr>
  </w:style>
  <w:style w:type="paragraph" w:styleId="a7">
    <w:name w:val="List Paragraph"/>
    <w:basedOn w:val="a"/>
    <w:uiPriority w:val="1"/>
    <w:qFormat/>
    <w:rsid w:val="00F81555"/>
    <w:pPr>
      <w:ind w:left="100"/>
    </w:pPr>
  </w:style>
  <w:style w:type="paragraph" w:styleId="a8">
    <w:name w:val="Balloon Text"/>
    <w:basedOn w:val="a"/>
    <w:link w:val="Char2"/>
    <w:uiPriority w:val="99"/>
    <w:semiHidden/>
    <w:unhideWhenUsed/>
    <w:rsid w:val="00E11E80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E11E80"/>
    <w:rPr>
      <w:rFonts w:ascii="宋体" w:hAnsi="宋体" w:cs="宋体"/>
      <w:sz w:val="18"/>
      <w:szCs w:val="18"/>
      <w:lang w:val="zh-CN" w:bidi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81555"/>
    <w:pPr>
      <w:widowControl w:val="0"/>
      <w:autoSpaceDE w:val="0"/>
      <w:autoSpaceDN w:val="0"/>
    </w:pPr>
    <w:rPr>
      <w:rFonts w:ascii="宋体" w:hAnsi="宋体" w:cs="宋体"/>
      <w:sz w:val="22"/>
      <w:szCs w:val="22"/>
      <w:lang w:val="zh-CN" w:bidi="zh-CN"/>
    </w:rPr>
  </w:style>
  <w:style w:type="paragraph" w:styleId="1">
    <w:name w:val="heading 1"/>
    <w:basedOn w:val="a"/>
    <w:next w:val="a"/>
    <w:link w:val="1Char"/>
    <w:uiPriority w:val="1"/>
    <w:qFormat/>
    <w:rsid w:val="00F81555"/>
    <w:pPr>
      <w:ind w:left="100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06AA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06AAA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06AAA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06AAA"/>
    <w:rPr>
      <w:sz w:val="18"/>
      <w:szCs w:val="18"/>
    </w:rPr>
  </w:style>
  <w:style w:type="character" w:styleId="a5">
    <w:name w:val="Hyperlink"/>
    <w:basedOn w:val="a0"/>
    <w:rsid w:val="005644E0"/>
    <w:rPr>
      <w:color w:val="0000FF"/>
      <w:u w:val="single"/>
    </w:rPr>
  </w:style>
  <w:style w:type="character" w:customStyle="1" w:styleId="1Char">
    <w:name w:val="标题 1 Char"/>
    <w:basedOn w:val="a0"/>
    <w:link w:val="1"/>
    <w:uiPriority w:val="1"/>
    <w:rsid w:val="00F81555"/>
    <w:rPr>
      <w:rFonts w:ascii="宋体" w:hAnsi="宋体" w:cs="宋体"/>
      <w:b/>
      <w:bCs/>
      <w:sz w:val="28"/>
      <w:szCs w:val="28"/>
      <w:lang w:val="zh-CN" w:bidi="zh-CN"/>
    </w:rPr>
  </w:style>
  <w:style w:type="paragraph" w:styleId="a6">
    <w:name w:val="Body Text"/>
    <w:basedOn w:val="a"/>
    <w:link w:val="Char1"/>
    <w:uiPriority w:val="1"/>
    <w:qFormat/>
    <w:rsid w:val="00F81555"/>
    <w:rPr>
      <w:sz w:val="28"/>
      <w:szCs w:val="28"/>
    </w:rPr>
  </w:style>
  <w:style w:type="character" w:customStyle="1" w:styleId="Char1">
    <w:name w:val="正文文本 Char"/>
    <w:basedOn w:val="a0"/>
    <w:link w:val="a6"/>
    <w:uiPriority w:val="1"/>
    <w:rsid w:val="00F81555"/>
    <w:rPr>
      <w:rFonts w:ascii="宋体" w:hAnsi="宋体" w:cs="宋体"/>
      <w:sz w:val="28"/>
      <w:szCs w:val="28"/>
      <w:lang w:val="zh-CN" w:bidi="zh-CN"/>
    </w:rPr>
  </w:style>
  <w:style w:type="paragraph" w:styleId="a7">
    <w:name w:val="List Paragraph"/>
    <w:basedOn w:val="a"/>
    <w:uiPriority w:val="1"/>
    <w:qFormat/>
    <w:rsid w:val="00F81555"/>
    <w:pPr>
      <w:ind w:left="100"/>
    </w:pPr>
  </w:style>
  <w:style w:type="paragraph" w:styleId="a8">
    <w:name w:val="Balloon Text"/>
    <w:basedOn w:val="a"/>
    <w:link w:val="Char2"/>
    <w:uiPriority w:val="99"/>
    <w:semiHidden/>
    <w:unhideWhenUsed/>
    <w:rsid w:val="00E11E80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E11E80"/>
    <w:rPr>
      <w:rFonts w:ascii="宋体" w:hAnsi="宋体" w:cs="宋体"/>
      <w:sz w:val="18"/>
      <w:szCs w:val="18"/>
      <w:lang w:val="zh-CN" w:bidi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~1\AppData\Local\Temp\YAWENWORD%20(1).dot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YAWENWORD (1).dot</Template>
  <TotalTime>0</TotalTime>
  <Pages>4</Pages>
  <Words>277</Words>
  <Characters>1580</Characters>
  <Application>Microsoft Office Word</Application>
  <DocSecurity>0</DocSecurity>
  <Lines>13</Lines>
  <Paragraphs>3</Paragraphs>
  <ScaleCrop>false</ScaleCrop>
  <Company>mingshi.com</Company>
  <LinksUpToDate>false</LinksUpToDate>
  <CharactersWithSpaces>1854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亚雯名师工作室</dc:title>
  <dc:creator>xb21cn</dc:creator>
  <cp:lastModifiedBy>xb21cn</cp:lastModifiedBy>
  <cp:revision>2</cp:revision>
  <cp:lastPrinted>2022-11-04T00:34:00Z</cp:lastPrinted>
  <dcterms:created xsi:type="dcterms:W3CDTF">2022-11-04T00:34:00Z</dcterms:created>
  <dcterms:modified xsi:type="dcterms:W3CDTF">2022-11-04T00:34:00Z</dcterms:modified>
</cp:coreProperties>
</file>